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E6" w:rsidRPr="00A07E4D" w:rsidRDefault="00870CE6">
      <w:pPr>
        <w:rPr>
          <w:rFonts w:ascii="Arvo" w:hAnsi="Arvo"/>
          <w:lang w:val="en-US"/>
        </w:rPr>
      </w:pPr>
    </w:p>
    <w:p w:rsidR="00870CE6" w:rsidRPr="00862221" w:rsidRDefault="00870CE6">
      <w:pPr>
        <w:rPr>
          <w:rFonts w:ascii="Arvo" w:hAnsi="Arvo"/>
        </w:rPr>
      </w:pPr>
    </w:p>
    <w:p w:rsidR="00870CE6" w:rsidRPr="00862221" w:rsidRDefault="00870CE6">
      <w:pPr>
        <w:rPr>
          <w:rFonts w:ascii="Arvo" w:hAnsi="Arvo"/>
        </w:rPr>
      </w:pPr>
    </w:p>
    <w:p w:rsidR="00870CE6" w:rsidRPr="00862221" w:rsidRDefault="00870CE6">
      <w:pPr>
        <w:rPr>
          <w:rFonts w:ascii="Arvo" w:hAnsi="Arvo"/>
        </w:rPr>
      </w:pPr>
    </w:p>
    <w:p w:rsidR="00A91B0C" w:rsidRPr="00862221" w:rsidRDefault="00A91B0C">
      <w:pPr>
        <w:rPr>
          <w:rFonts w:ascii="Arvo" w:hAnsi="Arvo"/>
        </w:rPr>
      </w:pPr>
    </w:p>
    <w:p w:rsidR="00A91B0C" w:rsidRPr="00862221" w:rsidRDefault="00886D4A">
      <w:pPr>
        <w:rPr>
          <w:rFonts w:ascii="Arvo" w:hAnsi="Arvo"/>
        </w:rPr>
      </w:pPr>
      <w:r w:rsidRPr="00862221">
        <w:rPr>
          <w:rFonts w:ascii="Arvo" w:hAnsi="Arvo"/>
          <w:noProof/>
        </w:rPr>
        <mc:AlternateContent>
          <mc:Choice Requires="wpc">
            <w:drawing>
              <wp:anchor distT="0" distB="0" distL="114300" distR="114300" simplePos="0" relativeHeight="251656704" behindDoc="0" locked="1" layoutInCell="1" allowOverlap="1">
                <wp:simplePos x="0" y="0"/>
                <wp:positionH relativeFrom="page">
                  <wp:posOffset>828040</wp:posOffset>
                </wp:positionH>
                <wp:positionV relativeFrom="page">
                  <wp:posOffset>1890395</wp:posOffset>
                </wp:positionV>
                <wp:extent cx="2973705" cy="1181100"/>
                <wp:effectExtent l="0" t="4445" r="0" b="0"/>
                <wp:wrapNone/>
                <wp:docPr id="10"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Text Box 4"/>
                        <wps:cNvSpPr txBox="1">
                          <a:spLocks noChangeArrowheads="1"/>
                        </wps:cNvSpPr>
                        <wps:spPr bwMode="auto">
                          <a:xfrm>
                            <a:off x="0" y="0"/>
                            <a:ext cx="297370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4A" w:rsidRDefault="00B416F3" w:rsidP="004D2A90">
                              <w:pPr>
                                <w:spacing w:line="264" w:lineRule="auto"/>
                                <w:rPr>
                                  <w:rFonts w:ascii="PT Sans" w:hAnsi="PT Sans"/>
                                  <w:sz w:val="22"/>
                                  <w:szCs w:val="18"/>
                                </w:rPr>
                              </w:pPr>
                              <w:r>
                                <w:rPr>
                                  <w:rFonts w:ascii="PT Sans" w:hAnsi="PT Sans"/>
                                  <w:sz w:val="22"/>
                                  <w:szCs w:val="18"/>
                                </w:rPr>
                                <w:t xml:space="preserve">Gemeinde </w:t>
                              </w:r>
                              <w:proofErr w:type="spellStart"/>
                              <w:r w:rsidR="0015445B">
                                <w:rPr>
                                  <w:rFonts w:ascii="PT Sans" w:hAnsi="PT Sans"/>
                                  <w:sz w:val="22"/>
                                  <w:szCs w:val="18"/>
                                </w:rPr>
                                <w:t>Vahlde</w:t>
                              </w:r>
                              <w:proofErr w:type="spellEnd"/>
                            </w:p>
                            <w:p w:rsidR="00B416F3" w:rsidRDefault="00B416F3" w:rsidP="004D2A90">
                              <w:pPr>
                                <w:spacing w:line="264" w:lineRule="auto"/>
                                <w:rPr>
                                  <w:rFonts w:ascii="PT Sans" w:hAnsi="PT Sans"/>
                                  <w:sz w:val="22"/>
                                  <w:szCs w:val="18"/>
                                </w:rPr>
                              </w:pPr>
                              <w:r>
                                <w:rPr>
                                  <w:rFonts w:ascii="PT Sans" w:hAnsi="PT Sans"/>
                                  <w:sz w:val="22"/>
                                  <w:szCs w:val="18"/>
                                </w:rPr>
                                <w:t>An den Bürgermeister</w:t>
                              </w:r>
                            </w:p>
                            <w:p w:rsidR="00B416F3" w:rsidRDefault="0015445B" w:rsidP="004D2A90">
                              <w:pPr>
                                <w:spacing w:line="264" w:lineRule="auto"/>
                                <w:rPr>
                                  <w:rFonts w:ascii="PT Sans" w:hAnsi="PT Sans"/>
                                  <w:sz w:val="22"/>
                                  <w:szCs w:val="18"/>
                                </w:rPr>
                              </w:pPr>
                              <w:r>
                                <w:rPr>
                                  <w:rFonts w:ascii="PT Sans" w:hAnsi="PT Sans"/>
                                  <w:sz w:val="22"/>
                                  <w:szCs w:val="18"/>
                                </w:rPr>
                                <w:t>In den Eichen 8</w:t>
                              </w:r>
                            </w:p>
                            <w:p w:rsidR="002C44C3" w:rsidRDefault="002C44C3" w:rsidP="004D2A90">
                              <w:pPr>
                                <w:spacing w:line="264" w:lineRule="auto"/>
                                <w:rPr>
                                  <w:rFonts w:ascii="PT Sans" w:hAnsi="PT Sans"/>
                                  <w:sz w:val="22"/>
                                  <w:szCs w:val="18"/>
                                </w:rPr>
                              </w:pPr>
                            </w:p>
                            <w:p w:rsidR="00B416F3" w:rsidRDefault="00B416F3" w:rsidP="004D2A90">
                              <w:pPr>
                                <w:spacing w:line="264" w:lineRule="auto"/>
                                <w:rPr>
                                  <w:rFonts w:ascii="PT Sans" w:hAnsi="PT Sans"/>
                                  <w:sz w:val="22"/>
                                  <w:szCs w:val="18"/>
                                </w:rPr>
                              </w:pPr>
                              <w:r>
                                <w:rPr>
                                  <w:rFonts w:ascii="PT Sans" w:hAnsi="PT Sans"/>
                                  <w:sz w:val="22"/>
                                  <w:szCs w:val="18"/>
                                </w:rPr>
                                <w:t xml:space="preserve">27389 </w:t>
                              </w:r>
                              <w:proofErr w:type="spellStart"/>
                              <w:r w:rsidR="0015445B">
                                <w:rPr>
                                  <w:rFonts w:ascii="PT Sans" w:hAnsi="PT Sans"/>
                                  <w:sz w:val="22"/>
                                  <w:szCs w:val="18"/>
                                </w:rPr>
                                <w:t>Vahlde</w:t>
                              </w:r>
                              <w:proofErr w:type="spellEnd"/>
                            </w:p>
                            <w:p w:rsidR="00B416F3" w:rsidRPr="00155C4E" w:rsidRDefault="00B416F3" w:rsidP="004D2A90">
                              <w:pPr>
                                <w:spacing w:line="264" w:lineRule="auto"/>
                                <w:rPr>
                                  <w:rFonts w:ascii="PT Sans" w:hAnsi="PT Sans"/>
                                  <w:sz w:val="22"/>
                                  <w:szCs w:val="18"/>
                                </w:rPr>
                              </w:pP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65.2pt;margin-top:148.85pt;width:234.15pt;height:93pt;z-index:251656704;mso-position-horizontal-relative:page;mso-position-vertical-relative:page" coordsize="29737,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37;height:1181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29737;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886D4A" w:rsidRDefault="00B416F3" w:rsidP="004D2A90">
                        <w:pPr>
                          <w:spacing w:line="264" w:lineRule="auto"/>
                          <w:rPr>
                            <w:rFonts w:ascii="PT Sans" w:hAnsi="PT Sans"/>
                            <w:sz w:val="22"/>
                            <w:szCs w:val="18"/>
                          </w:rPr>
                        </w:pPr>
                        <w:r>
                          <w:rPr>
                            <w:rFonts w:ascii="PT Sans" w:hAnsi="PT Sans"/>
                            <w:sz w:val="22"/>
                            <w:szCs w:val="18"/>
                          </w:rPr>
                          <w:t xml:space="preserve">Gemeinde </w:t>
                        </w:r>
                        <w:proofErr w:type="spellStart"/>
                        <w:r w:rsidR="0015445B">
                          <w:rPr>
                            <w:rFonts w:ascii="PT Sans" w:hAnsi="PT Sans"/>
                            <w:sz w:val="22"/>
                            <w:szCs w:val="18"/>
                          </w:rPr>
                          <w:t>Vahlde</w:t>
                        </w:r>
                        <w:proofErr w:type="spellEnd"/>
                      </w:p>
                      <w:p w:rsidR="00B416F3" w:rsidRDefault="00B416F3" w:rsidP="004D2A90">
                        <w:pPr>
                          <w:spacing w:line="264" w:lineRule="auto"/>
                          <w:rPr>
                            <w:rFonts w:ascii="PT Sans" w:hAnsi="PT Sans"/>
                            <w:sz w:val="22"/>
                            <w:szCs w:val="18"/>
                          </w:rPr>
                        </w:pPr>
                        <w:r>
                          <w:rPr>
                            <w:rFonts w:ascii="PT Sans" w:hAnsi="PT Sans"/>
                            <w:sz w:val="22"/>
                            <w:szCs w:val="18"/>
                          </w:rPr>
                          <w:t>An den Bürgermeister</w:t>
                        </w:r>
                      </w:p>
                      <w:p w:rsidR="00B416F3" w:rsidRDefault="0015445B" w:rsidP="004D2A90">
                        <w:pPr>
                          <w:spacing w:line="264" w:lineRule="auto"/>
                          <w:rPr>
                            <w:rFonts w:ascii="PT Sans" w:hAnsi="PT Sans"/>
                            <w:sz w:val="22"/>
                            <w:szCs w:val="18"/>
                          </w:rPr>
                        </w:pPr>
                        <w:r>
                          <w:rPr>
                            <w:rFonts w:ascii="PT Sans" w:hAnsi="PT Sans"/>
                            <w:sz w:val="22"/>
                            <w:szCs w:val="18"/>
                          </w:rPr>
                          <w:t>In den Eichen 8</w:t>
                        </w:r>
                      </w:p>
                      <w:p w:rsidR="002C44C3" w:rsidRDefault="002C44C3" w:rsidP="004D2A90">
                        <w:pPr>
                          <w:spacing w:line="264" w:lineRule="auto"/>
                          <w:rPr>
                            <w:rFonts w:ascii="PT Sans" w:hAnsi="PT Sans"/>
                            <w:sz w:val="22"/>
                            <w:szCs w:val="18"/>
                          </w:rPr>
                        </w:pPr>
                      </w:p>
                      <w:p w:rsidR="00B416F3" w:rsidRDefault="00B416F3" w:rsidP="004D2A90">
                        <w:pPr>
                          <w:spacing w:line="264" w:lineRule="auto"/>
                          <w:rPr>
                            <w:rFonts w:ascii="PT Sans" w:hAnsi="PT Sans"/>
                            <w:sz w:val="22"/>
                            <w:szCs w:val="18"/>
                          </w:rPr>
                        </w:pPr>
                        <w:r>
                          <w:rPr>
                            <w:rFonts w:ascii="PT Sans" w:hAnsi="PT Sans"/>
                            <w:sz w:val="22"/>
                            <w:szCs w:val="18"/>
                          </w:rPr>
                          <w:t xml:space="preserve">27389 </w:t>
                        </w:r>
                        <w:proofErr w:type="spellStart"/>
                        <w:r w:rsidR="0015445B">
                          <w:rPr>
                            <w:rFonts w:ascii="PT Sans" w:hAnsi="PT Sans"/>
                            <w:sz w:val="22"/>
                            <w:szCs w:val="18"/>
                          </w:rPr>
                          <w:t>Vahlde</w:t>
                        </w:r>
                        <w:proofErr w:type="spellEnd"/>
                      </w:p>
                      <w:p w:rsidR="00B416F3" w:rsidRPr="00155C4E" w:rsidRDefault="00B416F3" w:rsidP="004D2A90">
                        <w:pPr>
                          <w:spacing w:line="264" w:lineRule="auto"/>
                          <w:rPr>
                            <w:rFonts w:ascii="PT Sans" w:hAnsi="PT Sans"/>
                            <w:sz w:val="22"/>
                            <w:szCs w:val="18"/>
                          </w:rPr>
                        </w:pPr>
                      </w:p>
                    </w:txbxContent>
                  </v:textbox>
                </v:shape>
                <w10:wrap anchorx="page" anchory="page"/>
                <w10:anchorlock/>
              </v:group>
            </w:pict>
          </mc:Fallback>
        </mc:AlternateContent>
      </w:r>
    </w:p>
    <w:p w:rsidR="00A91B0C" w:rsidRPr="00862221" w:rsidRDefault="00A91B0C">
      <w:pPr>
        <w:rPr>
          <w:rFonts w:ascii="Arvo" w:hAnsi="Arvo"/>
        </w:rPr>
      </w:pPr>
    </w:p>
    <w:p w:rsidR="004421E2" w:rsidRPr="00862221" w:rsidRDefault="004421E2">
      <w:pPr>
        <w:rPr>
          <w:rFonts w:ascii="Arvo" w:hAnsi="Arvo"/>
        </w:rPr>
      </w:pPr>
    </w:p>
    <w:p w:rsidR="004421E2" w:rsidRPr="00862221" w:rsidRDefault="004421E2">
      <w:pPr>
        <w:rPr>
          <w:rFonts w:ascii="Arvo" w:hAnsi="Arvo"/>
        </w:rPr>
      </w:pPr>
    </w:p>
    <w:sdt>
      <w:sdtPr>
        <w:rPr>
          <w:rFonts w:ascii="Arvo" w:hAnsi="Arvo"/>
        </w:rPr>
        <w:alias w:val="Publish Date"/>
        <w:tag w:val=""/>
        <w:id w:val="-1226607054"/>
        <w:placeholder>
          <w:docPart w:val="D715F93EDD774A21929EBE02D25062BF"/>
        </w:placeholder>
        <w:dataBinding w:prefixMappings="xmlns:ns0='http://schemas.microsoft.com/office/2006/coverPageProps' " w:xpath="/ns0:CoverPageProperties[1]/ns0:PublishDate[1]" w:storeItemID="{55AF091B-3C7A-41E3-B477-F2FDAA23CFDA}"/>
        <w:date w:fullDate="2018-01-02T00:00:00Z">
          <w:dateFormat w:val="dd.MM.yy"/>
          <w:lid w:val="de-DE"/>
          <w:storeMappedDataAs w:val="dateTime"/>
          <w:calendar w:val="gregorian"/>
        </w:date>
      </w:sdtPr>
      <w:sdtEndPr/>
      <w:sdtContent>
        <w:p w:rsidR="00A91B0C" w:rsidRPr="00862221" w:rsidRDefault="00B4652D" w:rsidP="009A5DF3">
          <w:pPr>
            <w:jc w:val="right"/>
            <w:rPr>
              <w:rFonts w:ascii="Arvo" w:hAnsi="Arvo"/>
            </w:rPr>
          </w:pPr>
          <w:r>
            <w:rPr>
              <w:rFonts w:ascii="Arvo" w:hAnsi="Arvo"/>
            </w:rPr>
            <w:t>02.01.18</w:t>
          </w:r>
        </w:p>
      </w:sdtContent>
    </w:sdt>
    <w:p w:rsidR="004D2A90" w:rsidRPr="00862221" w:rsidRDefault="004D2A90">
      <w:pPr>
        <w:rPr>
          <w:rFonts w:ascii="Arvo" w:hAnsi="Arvo"/>
        </w:rPr>
      </w:pPr>
    </w:p>
    <w:sdt>
      <w:sdtPr>
        <w:rPr>
          <w:rFonts w:ascii="Arvo" w:hAnsi="Arvo"/>
        </w:rPr>
        <w:alias w:val="Subject"/>
        <w:tag w:val=""/>
        <w:id w:val="1127898998"/>
        <w:placeholder>
          <w:docPart w:val="A3C667D719B84FC098FBFC77CA478D52"/>
        </w:placeholder>
        <w:dataBinding w:prefixMappings="xmlns:ns0='http://purl.org/dc/elements/1.1/' xmlns:ns1='http://schemas.openxmlformats.org/package/2006/metadata/core-properties' " w:xpath="/ns1:coreProperties[1]/ns0:subject[1]" w:storeItemID="{6C3C8BC8-F283-45AE-878A-BAB7291924A1}"/>
        <w:text/>
      </w:sdtPr>
      <w:sdtEndPr/>
      <w:sdtContent>
        <w:p w:rsidR="004D2A90" w:rsidRPr="00862221" w:rsidRDefault="008C2F5A">
          <w:pPr>
            <w:rPr>
              <w:rFonts w:ascii="Arvo" w:hAnsi="Arvo"/>
            </w:rPr>
          </w:pPr>
          <w:r>
            <w:rPr>
              <w:rFonts w:ascii="Arvo" w:hAnsi="Arvo"/>
            </w:rPr>
            <w:t>Antrag auf „Pestizidfreie Kommune“</w:t>
          </w:r>
        </w:p>
      </w:sdtContent>
    </w:sdt>
    <w:p w:rsidR="004D2A90" w:rsidRPr="00862221" w:rsidRDefault="004D2A90">
      <w:pPr>
        <w:rPr>
          <w:rFonts w:ascii="Arvo" w:hAnsi="Arvo"/>
        </w:rPr>
      </w:pPr>
    </w:p>
    <w:p w:rsidR="006B11AB" w:rsidRPr="00862221" w:rsidRDefault="00A50F38">
      <w:pPr>
        <w:rPr>
          <w:rFonts w:ascii="Arvo" w:hAnsi="Arvo"/>
        </w:rPr>
      </w:pPr>
      <w:r w:rsidRPr="00862221">
        <w:rPr>
          <w:rFonts w:ascii="Arvo" w:hAnsi="Arvo"/>
        </w:rPr>
        <w:t>Sehr geehrter Herr</w:t>
      </w:r>
      <w:r w:rsidR="00B416F3" w:rsidRPr="00862221">
        <w:rPr>
          <w:rFonts w:ascii="Arvo" w:hAnsi="Arvo"/>
        </w:rPr>
        <w:t xml:space="preserve"> Bürgermeister</w:t>
      </w:r>
      <w:r w:rsidRPr="00862221">
        <w:rPr>
          <w:rFonts w:ascii="Arvo" w:hAnsi="Arvo"/>
        </w:rPr>
        <w:t>,</w:t>
      </w:r>
    </w:p>
    <w:p w:rsidR="00B416F3" w:rsidRPr="00862221" w:rsidRDefault="00746AFE">
      <w:pPr>
        <w:rPr>
          <w:rFonts w:ascii="Arvo" w:hAnsi="Arvo"/>
        </w:rPr>
      </w:pPr>
      <w:r>
        <w:rPr>
          <w:rFonts w:ascii="Arvo" w:hAnsi="Arvo"/>
        </w:rPr>
        <w:t>l</w:t>
      </w:r>
      <w:r w:rsidR="00B416F3" w:rsidRPr="00862221">
        <w:rPr>
          <w:rFonts w:ascii="Arvo" w:hAnsi="Arvo"/>
        </w:rPr>
        <w:t xml:space="preserve">ieber </w:t>
      </w:r>
      <w:r w:rsidR="00771E98">
        <w:rPr>
          <w:rFonts w:ascii="Arvo" w:hAnsi="Arvo"/>
        </w:rPr>
        <w:t>Jürgen</w:t>
      </w:r>
      <w:r w:rsidR="00B416F3" w:rsidRPr="00862221">
        <w:rPr>
          <w:rFonts w:ascii="Arvo" w:hAnsi="Arvo"/>
        </w:rPr>
        <w:t>,</w:t>
      </w:r>
    </w:p>
    <w:p w:rsidR="00FB3EF4" w:rsidRPr="00862221" w:rsidRDefault="00FB3EF4">
      <w:pPr>
        <w:rPr>
          <w:rFonts w:ascii="Arvo" w:hAnsi="Arvo"/>
        </w:rPr>
      </w:pPr>
    </w:p>
    <w:p w:rsidR="008C2F5A" w:rsidRPr="00862221" w:rsidRDefault="008C2F5A" w:rsidP="008C2F5A">
      <w:pPr>
        <w:rPr>
          <w:rFonts w:ascii="Arvo" w:hAnsi="Arvo"/>
        </w:rPr>
      </w:pPr>
      <w:bookmarkStart w:id="0" w:name="_Hlk502155186"/>
      <w:r w:rsidRPr="00862221">
        <w:rPr>
          <w:rFonts w:ascii="Arvo" w:hAnsi="Arvo"/>
        </w:rPr>
        <w:t>hiermit stellen wir den o.g</w:t>
      </w:r>
      <w:r>
        <w:rPr>
          <w:rFonts w:ascii="Arvo" w:hAnsi="Arvo"/>
        </w:rPr>
        <w:t>.</w:t>
      </w:r>
      <w:r w:rsidRPr="00862221">
        <w:rPr>
          <w:rFonts w:ascii="Arvo" w:hAnsi="Arvo"/>
        </w:rPr>
        <w:t xml:space="preserve"> Antrag </w:t>
      </w:r>
      <w:r>
        <w:rPr>
          <w:rFonts w:ascii="Arvo" w:hAnsi="Arvo"/>
        </w:rPr>
        <w:t>gemäß n</w:t>
      </w:r>
      <w:r w:rsidRPr="00862221">
        <w:rPr>
          <w:rFonts w:ascii="Arvo" w:hAnsi="Arvo"/>
        </w:rPr>
        <w:t>achfolgende</w:t>
      </w:r>
      <w:r>
        <w:rPr>
          <w:rFonts w:ascii="Arvo" w:hAnsi="Arvo"/>
        </w:rPr>
        <w:t>m</w:t>
      </w:r>
      <w:r w:rsidRPr="00862221">
        <w:rPr>
          <w:rFonts w:ascii="Arvo" w:hAnsi="Arvo"/>
        </w:rPr>
        <w:t xml:space="preserve"> </w:t>
      </w:r>
      <w:r>
        <w:rPr>
          <w:rFonts w:ascii="Arvo" w:hAnsi="Arvo"/>
        </w:rPr>
        <w:t>Entwurf</w:t>
      </w:r>
      <w:r w:rsidRPr="00862221">
        <w:rPr>
          <w:rFonts w:ascii="Arvo" w:hAnsi="Arvo"/>
        </w:rPr>
        <w:t>.</w:t>
      </w:r>
    </w:p>
    <w:p w:rsidR="008C2F5A" w:rsidRDefault="008C2F5A" w:rsidP="008C2F5A">
      <w:pPr>
        <w:rPr>
          <w:rFonts w:ascii="Arvo" w:hAnsi="Arvo"/>
        </w:rPr>
      </w:pPr>
    </w:p>
    <w:p w:rsidR="00B4652D" w:rsidRDefault="00B4652D" w:rsidP="00B4652D">
      <w:pPr>
        <w:rPr>
          <w:rFonts w:ascii="Arvo" w:hAnsi="Arvo"/>
        </w:rPr>
      </w:pPr>
      <w:bookmarkStart w:id="1" w:name="_Hlk502154950"/>
      <w:r>
        <w:rPr>
          <w:rFonts w:ascii="Arvo" w:hAnsi="Arvo"/>
        </w:rPr>
        <w:t xml:space="preserve">Mir ist nicht bekannt, dass die Gemeinde </w:t>
      </w:r>
      <w:proofErr w:type="spellStart"/>
      <w:r>
        <w:rPr>
          <w:rFonts w:ascii="Arvo" w:hAnsi="Arvo"/>
        </w:rPr>
        <w:t>Vahlde</w:t>
      </w:r>
      <w:proofErr w:type="spellEnd"/>
      <w:r>
        <w:rPr>
          <w:rFonts w:ascii="Arvo" w:hAnsi="Arvo"/>
        </w:rPr>
        <w:t xml:space="preserve"> dies bereits für sich selbst anstrebt.  Bekannt ist, dass Fintel im letzten Jahr bereits Geräte für die pestizidfreie Beseitigung von Grün auf öffentlichen Flächen getestet hat. Auch in der Samtgemeinde wurde dies bereits auf Verwaltungsebene thematisiert. </w:t>
      </w:r>
    </w:p>
    <w:p w:rsidR="00B4652D" w:rsidRDefault="00B4652D" w:rsidP="00B4652D">
      <w:pPr>
        <w:rPr>
          <w:rFonts w:ascii="Arvo" w:hAnsi="Arvo"/>
        </w:rPr>
      </w:pPr>
      <w:r>
        <w:rPr>
          <w:rFonts w:ascii="Arvo" w:hAnsi="Arvo"/>
        </w:rPr>
        <w:t>Bis heute wurde dies meines Wissens nicht im Rat erörtert und es ist bis jetzt kein offizieller Beschluss mit entsprechenden Anweisungen ergangen. Dies würden wir gerne nachholen.</w:t>
      </w:r>
    </w:p>
    <w:p w:rsidR="008C2F5A" w:rsidRDefault="008C2F5A" w:rsidP="008C2F5A">
      <w:pPr>
        <w:rPr>
          <w:rFonts w:ascii="Arvo" w:hAnsi="Arvo"/>
        </w:rPr>
      </w:pPr>
    </w:p>
    <w:p w:rsidR="0021037F" w:rsidRDefault="0021037F" w:rsidP="0021037F">
      <w:pPr>
        <w:rPr>
          <w:rFonts w:ascii="Arvo" w:hAnsi="Arvo"/>
        </w:rPr>
      </w:pPr>
      <w:r>
        <w:rPr>
          <w:rFonts w:ascii="Arvo" w:hAnsi="Arvo"/>
        </w:rPr>
        <w:t>Wir bitten darum diesen Antrag auf die Tagesordnung der nächsten Ratssitzung zu setzen, dort zu erörtern und zu entscheiden.</w:t>
      </w:r>
    </w:p>
    <w:p w:rsidR="0021037F" w:rsidRDefault="0021037F" w:rsidP="0021037F">
      <w:pPr>
        <w:rPr>
          <w:rFonts w:ascii="Arvo" w:hAnsi="Arvo"/>
        </w:rPr>
      </w:pPr>
    </w:p>
    <w:p w:rsidR="0021037F" w:rsidRDefault="0021037F" w:rsidP="0021037F">
      <w:pPr>
        <w:rPr>
          <w:rFonts w:ascii="Arvo" w:hAnsi="Arvo"/>
        </w:rPr>
      </w:pPr>
    </w:p>
    <w:p w:rsidR="0021037F" w:rsidRDefault="0021037F" w:rsidP="0021037F">
      <w:pPr>
        <w:rPr>
          <w:rFonts w:ascii="Arvo" w:hAnsi="Arvo"/>
        </w:rPr>
      </w:pPr>
      <w:r>
        <w:rPr>
          <w:rFonts w:ascii="Arvo" w:hAnsi="Arvo"/>
        </w:rPr>
        <w:t>.</w:t>
      </w:r>
    </w:p>
    <w:p w:rsidR="0021037F" w:rsidRDefault="0021037F" w:rsidP="0021037F">
      <w:pPr>
        <w:rPr>
          <w:rFonts w:ascii="Arvo" w:hAnsi="Arvo"/>
        </w:rPr>
      </w:pPr>
    </w:p>
    <w:p w:rsidR="0021037F" w:rsidRDefault="0021037F" w:rsidP="0021037F">
      <w:pPr>
        <w:rPr>
          <w:rFonts w:ascii="Arvo" w:hAnsi="Arvo"/>
        </w:rPr>
      </w:pPr>
    </w:p>
    <w:p w:rsidR="0021037F" w:rsidRDefault="0021037F" w:rsidP="0021037F">
      <w:pPr>
        <w:rPr>
          <w:rFonts w:ascii="Arvo" w:hAnsi="Arvo"/>
        </w:rPr>
      </w:pPr>
      <w:r w:rsidRPr="00862221">
        <w:rPr>
          <w:rFonts w:ascii="Arvo" w:hAnsi="Arvo"/>
        </w:rPr>
        <w:t>B90 / DIE GRÜNEN</w:t>
      </w:r>
    </w:p>
    <w:p w:rsidR="002C44C3" w:rsidRDefault="002C44C3">
      <w:pPr>
        <w:rPr>
          <w:rFonts w:ascii="Arvo" w:hAnsi="Arvo"/>
        </w:rPr>
      </w:pPr>
      <w:bookmarkStart w:id="2" w:name="_GoBack"/>
      <w:bookmarkEnd w:id="0"/>
      <w:bookmarkEnd w:id="1"/>
      <w:bookmarkEnd w:id="2"/>
    </w:p>
    <w:p w:rsidR="009F50C6" w:rsidRPr="00862221" w:rsidRDefault="009F50C6">
      <w:pPr>
        <w:rPr>
          <w:rFonts w:ascii="Arvo" w:hAnsi="Arvo"/>
        </w:rPr>
      </w:pPr>
    </w:p>
    <w:p w:rsidR="00F649EB" w:rsidRPr="00F649EB" w:rsidRDefault="00F649EB" w:rsidP="00F649EB">
      <w:pPr>
        <w:ind w:left="14"/>
        <w:rPr>
          <w:rFonts w:ascii="Arvo" w:hAnsi="Arvo" w:cs="Arial"/>
          <w:sz w:val="22"/>
          <w:szCs w:val="22"/>
        </w:rPr>
      </w:pPr>
    </w:p>
    <w:p w:rsidR="004421E2" w:rsidRDefault="00771E98">
      <w:pPr>
        <w:rPr>
          <w:rFonts w:ascii="Arvo" w:hAnsi="Arvo"/>
        </w:rPr>
      </w:pPr>
      <w:r>
        <w:rPr>
          <w:rFonts w:ascii="Arvo" w:hAnsi="Arvo"/>
        </w:rPr>
        <w:t>Christian Geddert</w:t>
      </w:r>
    </w:p>
    <w:p w:rsidR="000706A5" w:rsidRDefault="000706A5">
      <w:pPr>
        <w:rPr>
          <w:rFonts w:ascii="Arvo" w:hAnsi="Arvo"/>
        </w:rPr>
      </w:pPr>
    </w:p>
    <w:p w:rsidR="000706A5" w:rsidRDefault="000706A5">
      <w:pPr>
        <w:rPr>
          <w:rFonts w:ascii="Arvo" w:hAnsi="Arvo"/>
        </w:rPr>
      </w:pPr>
    </w:p>
    <w:p w:rsidR="008C2F5A" w:rsidRDefault="000706A5">
      <w:pPr>
        <w:rPr>
          <w:rFonts w:ascii="Arvo" w:hAnsi="Arvo"/>
        </w:rPr>
      </w:pPr>
      <w:r>
        <w:rPr>
          <w:rFonts w:ascii="Arvo" w:hAnsi="Arvo"/>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58"/>
      </w:tblGrid>
      <w:tr w:rsidR="008C2F5A" w:rsidRPr="000706A5" w:rsidTr="00545241">
        <w:bookmarkStart w:id="3" w:name="_Hlk502155021" w:displacedByCustomXml="next"/>
        <w:sdt>
          <w:sdtPr>
            <w:rPr>
              <w:rFonts w:ascii="Arvo" w:hAnsi="Arvo"/>
              <w:sz w:val="28"/>
            </w:rPr>
            <w:alias w:val="Subject"/>
            <w:tag w:val=""/>
            <w:id w:val="-1258438452"/>
            <w:placeholder>
              <w:docPart w:val="9C14F0F3B99F43CD90601F97378816E2"/>
            </w:placeholder>
            <w:dataBinding w:prefixMappings="xmlns:ns0='http://purl.org/dc/elements/1.1/' xmlns:ns1='http://schemas.openxmlformats.org/package/2006/metadata/core-properties' " w:xpath="/ns1:coreProperties[1]/ns0:subject[1]" w:storeItemID="{6C3C8BC8-F283-45AE-878A-BAB7291924A1}"/>
            <w:text/>
          </w:sdtPr>
          <w:sdtEndPr/>
          <w:sdtContent>
            <w:tc>
              <w:tcPr>
                <w:tcW w:w="9458" w:type="dxa"/>
              </w:tcPr>
              <w:p w:rsidR="008C2F5A" w:rsidRPr="000706A5" w:rsidRDefault="008C2F5A" w:rsidP="00545241">
                <w:pPr>
                  <w:rPr>
                    <w:rFonts w:ascii="Arvo" w:hAnsi="Arvo"/>
                    <w:sz w:val="28"/>
                  </w:rPr>
                </w:pPr>
                <w:r>
                  <w:rPr>
                    <w:rFonts w:ascii="Arvo" w:hAnsi="Arvo"/>
                    <w:sz w:val="28"/>
                  </w:rPr>
                  <w:t>Antrag auf „Pestizidfreie Kommune“</w:t>
                </w:r>
              </w:p>
            </w:tc>
          </w:sdtContent>
        </w:sdt>
      </w:tr>
      <w:tr w:rsidR="008C2F5A" w:rsidRPr="000706A5" w:rsidTr="00545241">
        <w:tc>
          <w:tcPr>
            <w:tcW w:w="9458" w:type="dxa"/>
            <w:shd w:val="clear" w:color="auto" w:fill="D9D9D9" w:themeFill="background1" w:themeFillShade="D9"/>
          </w:tcPr>
          <w:p w:rsidR="008C2F5A" w:rsidRPr="00B529B1" w:rsidRDefault="008C2F5A" w:rsidP="00545241">
            <w:pPr>
              <w:rPr>
                <w:rFonts w:ascii="Arvo" w:hAnsi="Arvo"/>
              </w:rPr>
            </w:pPr>
            <w:r w:rsidRPr="00E7002B">
              <w:rPr>
                <w:rFonts w:ascii="Arvo" w:hAnsi="Arvo"/>
              </w:rPr>
              <w:t>Beschlussvorlage</w:t>
            </w:r>
          </w:p>
        </w:tc>
      </w:tr>
      <w:tr w:rsidR="008C2F5A" w:rsidTr="00545241">
        <w:tc>
          <w:tcPr>
            <w:tcW w:w="9458" w:type="dxa"/>
          </w:tcPr>
          <w:p w:rsidR="008C2F5A" w:rsidRPr="00E7002B" w:rsidRDefault="008C2F5A" w:rsidP="00545241">
            <w:pPr>
              <w:rPr>
                <w:rFonts w:ascii="Arvo" w:hAnsi="Arvo"/>
              </w:rPr>
            </w:pPr>
          </w:p>
          <w:p w:rsidR="008C2F5A" w:rsidRPr="00E7002B" w:rsidRDefault="008C2F5A" w:rsidP="00545241">
            <w:pPr>
              <w:rPr>
                <w:rFonts w:ascii="Arvo" w:hAnsi="Arvo"/>
              </w:rPr>
            </w:pPr>
            <w:r w:rsidRPr="00E7002B">
              <w:rPr>
                <w:rFonts w:ascii="Arvo" w:hAnsi="Arvo"/>
              </w:rPr>
              <w:t xml:space="preserve">Der Gemeinderat von </w:t>
            </w:r>
            <w:proofErr w:type="spellStart"/>
            <w:r>
              <w:rPr>
                <w:rFonts w:ascii="Arvo" w:hAnsi="Arvo"/>
              </w:rPr>
              <w:t>Vahlde</w:t>
            </w:r>
            <w:proofErr w:type="spellEnd"/>
            <w:r w:rsidRPr="00E7002B">
              <w:rPr>
                <w:rFonts w:ascii="Arvo" w:hAnsi="Arvo"/>
              </w:rPr>
              <w:t xml:space="preserve"> entscheidet in seiner Sitzung vom ………………</w:t>
            </w:r>
            <w:proofErr w:type="gramStart"/>
            <w:r w:rsidRPr="00E7002B">
              <w:rPr>
                <w:rFonts w:ascii="Arvo" w:hAnsi="Arvo"/>
              </w:rPr>
              <w:t>…….</w:t>
            </w:r>
            <w:proofErr w:type="gramEnd"/>
            <w:r w:rsidRPr="00E7002B">
              <w:rPr>
                <w:rFonts w:ascii="Arvo" w:hAnsi="Arvo"/>
              </w:rPr>
              <w:t>, dass die Gemeinde:</w:t>
            </w:r>
          </w:p>
          <w:p w:rsidR="008C2F5A" w:rsidRPr="00B529B1" w:rsidRDefault="008C2F5A" w:rsidP="008C2F5A">
            <w:pPr>
              <w:pStyle w:val="ListParagraph"/>
              <w:numPr>
                <w:ilvl w:val="0"/>
                <w:numId w:val="3"/>
              </w:numPr>
              <w:ind w:left="598" w:hanging="467"/>
              <w:rPr>
                <w:rFonts w:ascii="Arvo" w:hAnsi="Arvo"/>
              </w:rPr>
            </w:pPr>
            <w:r>
              <w:rPr>
                <w:rFonts w:ascii="Arvo" w:hAnsi="Arvo"/>
              </w:rPr>
              <w:t>a</w:t>
            </w:r>
            <w:r w:rsidRPr="00B529B1">
              <w:rPr>
                <w:rFonts w:ascii="Arvo" w:hAnsi="Arvo"/>
              </w:rPr>
              <w:t>b sofort auf allen kommunalen Flächen (Kulturland sowie Nichtkulturland) keine chemisch-synthetischen Pestizide (Pflanzenschutzmittel) einsetz</w:t>
            </w:r>
            <w:r w:rsidR="00FD4444">
              <w:rPr>
                <w:rFonts w:ascii="Arvo" w:hAnsi="Arvo"/>
              </w:rPr>
              <w:t>t</w:t>
            </w:r>
            <w:r w:rsidRPr="00B529B1">
              <w:rPr>
                <w:rFonts w:ascii="Arvo" w:hAnsi="Arvo"/>
              </w:rPr>
              <w:t xml:space="preserve">. </w:t>
            </w:r>
          </w:p>
          <w:p w:rsidR="008C2F5A" w:rsidRPr="00B529B1" w:rsidRDefault="008C2F5A" w:rsidP="008C2F5A">
            <w:pPr>
              <w:pStyle w:val="ListParagraph"/>
              <w:numPr>
                <w:ilvl w:val="0"/>
                <w:numId w:val="3"/>
              </w:numPr>
              <w:ind w:left="598" w:hanging="467"/>
              <w:rPr>
                <w:rFonts w:ascii="Arvo" w:hAnsi="Arvo"/>
              </w:rPr>
            </w:pPr>
            <w:r>
              <w:rPr>
                <w:rFonts w:ascii="Arvo" w:hAnsi="Arvo"/>
              </w:rPr>
              <w:t>p</w:t>
            </w:r>
            <w:r w:rsidRPr="00B529B1">
              <w:rPr>
                <w:rFonts w:ascii="Arvo" w:hAnsi="Arvo"/>
              </w:rPr>
              <w:t>rivate Dienstleistungsunternehmen, die den Auftrag zur Pflege öffentlicher Flächen erhalten, ebenfalls zu einem Pestizidverzicht verpflichtet.</w:t>
            </w:r>
          </w:p>
          <w:p w:rsidR="008C2F5A" w:rsidRPr="00B529B1" w:rsidRDefault="008C2F5A" w:rsidP="008C2F5A">
            <w:pPr>
              <w:pStyle w:val="ListParagraph"/>
              <w:numPr>
                <w:ilvl w:val="0"/>
                <w:numId w:val="3"/>
              </w:numPr>
              <w:ind w:left="598" w:hanging="467"/>
              <w:rPr>
                <w:rFonts w:ascii="Arvo" w:hAnsi="Arvo"/>
              </w:rPr>
            </w:pPr>
            <w:r w:rsidRPr="00B529B1">
              <w:rPr>
                <w:rFonts w:ascii="Arvo" w:hAnsi="Arvo"/>
              </w:rPr>
              <w:t>bienen- und insektenfreundliche Blühflächen oder Projekte initiiert.</w:t>
            </w:r>
          </w:p>
          <w:p w:rsidR="008C2F5A" w:rsidRPr="00B529B1" w:rsidRDefault="008C2F5A" w:rsidP="008C2F5A">
            <w:pPr>
              <w:pStyle w:val="ListParagraph"/>
              <w:numPr>
                <w:ilvl w:val="0"/>
                <w:numId w:val="3"/>
              </w:numPr>
              <w:ind w:left="598" w:hanging="467"/>
              <w:rPr>
                <w:rFonts w:ascii="Arvo" w:hAnsi="Arvo"/>
              </w:rPr>
            </w:pPr>
            <w:r w:rsidRPr="00B529B1">
              <w:rPr>
                <w:rFonts w:ascii="Arvo" w:hAnsi="Arvo"/>
              </w:rPr>
              <w:t>bei der Verpachtung kommunaler Flächen für eine landwirtschaftliche Nutzung ein Verbot des Einsatzes von Pestiziden im Pachtvertrag verankert.</w:t>
            </w:r>
          </w:p>
          <w:p w:rsidR="008C2F5A" w:rsidRPr="00B529B1" w:rsidRDefault="008C2F5A" w:rsidP="008C2F5A">
            <w:pPr>
              <w:pStyle w:val="ListParagraph"/>
              <w:numPr>
                <w:ilvl w:val="0"/>
                <w:numId w:val="3"/>
              </w:numPr>
              <w:ind w:left="598" w:hanging="467"/>
              <w:rPr>
                <w:rFonts w:ascii="Arvo" w:hAnsi="Arvo"/>
              </w:rPr>
            </w:pPr>
            <w:r w:rsidRPr="00B529B1">
              <w:rPr>
                <w:rFonts w:ascii="Arvo" w:hAnsi="Arvo"/>
              </w:rPr>
              <w:t>private Firmen mit kommunaler Mehrheitsbeteiligung zur pestizidfreien Bewirtschaftung auffordert.</w:t>
            </w:r>
          </w:p>
          <w:p w:rsidR="008C2F5A" w:rsidRDefault="008C2F5A" w:rsidP="008C2F5A">
            <w:pPr>
              <w:pStyle w:val="ListParagraph"/>
              <w:numPr>
                <w:ilvl w:val="0"/>
                <w:numId w:val="3"/>
              </w:numPr>
              <w:ind w:left="598" w:hanging="467"/>
              <w:rPr>
                <w:rFonts w:ascii="Arvo" w:hAnsi="Arvo"/>
              </w:rPr>
            </w:pPr>
            <w:r w:rsidRPr="00B529B1">
              <w:rPr>
                <w:rFonts w:ascii="Arvo" w:hAnsi="Arvo"/>
              </w:rPr>
              <w:t>Bürger*innen über die Bedeutung von Biodiversität in der Gemeinde informiert und gleichzeitig Möglichkeiten zum Schutz von Bestäubern wie Bienen und Wildbienen sowie giftfreie Maßnahmen beim Gärtnern aufzeigt.</w:t>
            </w:r>
          </w:p>
          <w:p w:rsidR="008C2F5A" w:rsidRPr="00B529B1" w:rsidRDefault="008C2F5A" w:rsidP="00545241">
            <w:pPr>
              <w:ind w:left="131"/>
              <w:rPr>
                <w:rFonts w:ascii="Arvo" w:hAnsi="Arvo"/>
              </w:rPr>
            </w:pPr>
          </w:p>
        </w:tc>
      </w:tr>
      <w:tr w:rsidR="008C2F5A" w:rsidRPr="000706A5" w:rsidTr="00545241">
        <w:tc>
          <w:tcPr>
            <w:tcW w:w="9458" w:type="dxa"/>
            <w:shd w:val="clear" w:color="auto" w:fill="D9D9D9" w:themeFill="background1" w:themeFillShade="D9"/>
          </w:tcPr>
          <w:p w:rsidR="008C2F5A" w:rsidRPr="000706A5" w:rsidRDefault="008C2F5A" w:rsidP="00545241">
            <w:pPr>
              <w:rPr>
                <w:rFonts w:ascii="Arvo" w:hAnsi="Arvo"/>
                <w:b/>
              </w:rPr>
            </w:pPr>
            <w:r w:rsidRPr="000706A5">
              <w:rPr>
                <w:rFonts w:ascii="Arvo" w:hAnsi="Arvo"/>
                <w:b/>
              </w:rPr>
              <w:t>Begründung</w:t>
            </w:r>
          </w:p>
        </w:tc>
      </w:tr>
      <w:tr w:rsidR="008C2F5A" w:rsidTr="00545241">
        <w:tc>
          <w:tcPr>
            <w:tcW w:w="9458" w:type="dxa"/>
          </w:tcPr>
          <w:p w:rsidR="008C2F5A" w:rsidRDefault="008C2F5A" w:rsidP="00545241">
            <w:pPr>
              <w:rPr>
                <w:rFonts w:ascii="Arvo" w:hAnsi="Arvo"/>
              </w:rPr>
            </w:pPr>
            <w:r w:rsidRPr="004653B8">
              <w:rPr>
                <w:rFonts w:ascii="Arvo" w:hAnsi="Arvo"/>
              </w:rPr>
              <w:t>In Gemeinden werden Pestizide eingesetzt, um Wege in Parks, Sport- und Spielplätze</w:t>
            </w:r>
            <w:r>
              <w:rPr>
                <w:rFonts w:ascii="Arvo" w:hAnsi="Arvo"/>
              </w:rPr>
              <w:t>n</w:t>
            </w:r>
            <w:r w:rsidRPr="004653B8">
              <w:rPr>
                <w:rFonts w:ascii="Arvo" w:hAnsi="Arvo"/>
              </w:rPr>
              <w:t xml:space="preserve">, Grünanlagen oder Straßenränder frei von unerwünschten Kräutern und Gräsern zu halten oder um gegen ungeliebte Insekten vorzugehen. Viele der Mittel stehen im Verdacht, Krebs zu erregen, die Fortpflanzung zu schädigen oder eine hormonelle Wirkung zu haben. Auf öffentlichen Flächen wie beispielsweise Sport- und Spielplätzen können die Wirkstoffe in direkten Kontakt mit </w:t>
            </w:r>
            <w:proofErr w:type="gramStart"/>
            <w:r w:rsidRPr="004653B8">
              <w:rPr>
                <w:rFonts w:ascii="Arvo" w:hAnsi="Arvo"/>
              </w:rPr>
              <w:t>den Bürger</w:t>
            </w:r>
            <w:proofErr w:type="gramEnd"/>
            <w:r w:rsidRPr="004653B8">
              <w:rPr>
                <w:rFonts w:ascii="Arvo" w:hAnsi="Arvo"/>
              </w:rPr>
              <w:t xml:space="preserve">*innen kommen. Insbesondere für Kinder und Schwangere ist das eine Gefahr. Auch Haustiere wie Hunde und Katzen sind den Stoffen schutzlos ausgeliefert. </w:t>
            </w:r>
          </w:p>
          <w:p w:rsidR="008C2F5A" w:rsidRPr="004653B8" w:rsidRDefault="008C2F5A" w:rsidP="00545241">
            <w:pPr>
              <w:rPr>
                <w:rFonts w:ascii="Arvo" w:hAnsi="Arvo"/>
              </w:rPr>
            </w:pPr>
          </w:p>
          <w:p w:rsidR="008C2F5A" w:rsidRDefault="008C2F5A" w:rsidP="00545241">
            <w:pPr>
              <w:rPr>
                <w:rFonts w:ascii="Arvo" w:hAnsi="Arvo"/>
              </w:rPr>
            </w:pPr>
            <w:r w:rsidRPr="004653B8">
              <w:rPr>
                <w:rFonts w:ascii="Arvo" w:hAnsi="Arvo"/>
              </w:rPr>
              <w:t xml:space="preserve">Für viele Tier- und Pflanzenarten im </w:t>
            </w:r>
            <w:r>
              <w:rPr>
                <w:rFonts w:ascii="Arvo" w:hAnsi="Arvo"/>
              </w:rPr>
              <w:t>ländlichen</w:t>
            </w:r>
            <w:r w:rsidRPr="004653B8">
              <w:rPr>
                <w:rFonts w:ascii="Arvo" w:hAnsi="Arvo"/>
              </w:rPr>
              <w:t xml:space="preserve"> Raum sind Pestizide ein Verhängnis. Denn nicht nur unerwünschte </w:t>
            </w:r>
            <w:proofErr w:type="gramStart"/>
            <w:r w:rsidRPr="004653B8">
              <w:rPr>
                <w:rFonts w:ascii="Arvo" w:hAnsi="Arvo"/>
              </w:rPr>
              <w:t>Wildkräuter</w:t>
            </w:r>
            <w:proofErr w:type="gramEnd"/>
            <w:r w:rsidRPr="004653B8">
              <w:rPr>
                <w:rFonts w:ascii="Arvo" w:hAnsi="Arvo"/>
              </w:rPr>
              <w:t xml:space="preserve"> </w:t>
            </w:r>
            <w:r w:rsidR="00FD4444">
              <w:rPr>
                <w:rFonts w:ascii="Arvo" w:hAnsi="Arvo"/>
              </w:rPr>
              <w:t>sondern auch</w:t>
            </w:r>
            <w:r w:rsidRPr="004653B8">
              <w:rPr>
                <w:rFonts w:ascii="Arvo" w:hAnsi="Arvo"/>
              </w:rPr>
              <w:t xml:space="preserve"> Insekten </w:t>
            </w:r>
            <w:r w:rsidRPr="004155FF">
              <w:rPr>
                <w:rFonts w:ascii="Arvo" w:hAnsi="Arvo"/>
              </w:rPr>
              <w:t>wie Honigbienen, Wildbienen, Schmetterlinge sowie Fledermäuse werden beseitigt.</w:t>
            </w:r>
            <w:r w:rsidRPr="004653B8">
              <w:rPr>
                <w:rFonts w:ascii="Arvo" w:hAnsi="Arvo"/>
              </w:rPr>
              <w:t xml:space="preserve">  Entweder töten und schädigen Pestizide Insekten oder Wildkräuter direkt oder sie dezimieren ihren Lebensraum und ihre Nahrung. Von den fast 600 Wildbienen-Arten in Deutschland steht rund die Hälfte auf der Roten Liste.  Dabei sind blütenbesuchende Insekten unentbehrlich für die </w:t>
            </w:r>
            <w:r w:rsidRPr="004653B8">
              <w:rPr>
                <w:rFonts w:ascii="Arvo" w:hAnsi="Arvo"/>
              </w:rPr>
              <w:lastRenderedPageBreak/>
              <w:t xml:space="preserve">Bestäubung von Wild- und Kulturpflanzen. Sie erhalten die Pflanzenvielfalt und sichern landwirtschaftliche Erträge und damit unsere Ernährung.  </w:t>
            </w:r>
          </w:p>
          <w:p w:rsidR="008C2F5A" w:rsidRDefault="008C2F5A" w:rsidP="00545241">
            <w:pPr>
              <w:rPr>
                <w:rFonts w:ascii="Arvo" w:hAnsi="Arvo"/>
              </w:rPr>
            </w:pPr>
            <w:r w:rsidRPr="004653B8">
              <w:rPr>
                <w:rFonts w:ascii="Arvo" w:hAnsi="Arvo"/>
              </w:rPr>
              <w:t>Laut Welternährungsorganisation sind weltweit rund zwei Drittel unserer Nahrungspflanzen auf Bestäuber angewiesen. In Städten und Gemeinden sichern Honigbienen, Wildbienen und Schmetterlinge den Kleingärtnern eine gute Obsternte und den Imkern reichlich Honig.</w:t>
            </w:r>
          </w:p>
          <w:p w:rsidR="008C2F5A" w:rsidRPr="004653B8" w:rsidRDefault="008C2F5A" w:rsidP="00545241">
            <w:pPr>
              <w:rPr>
                <w:rFonts w:ascii="Arvo" w:hAnsi="Arvo"/>
              </w:rPr>
            </w:pPr>
          </w:p>
          <w:p w:rsidR="008C2F5A" w:rsidRDefault="008C2F5A" w:rsidP="00545241">
            <w:pPr>
              <w:rPr>
                <w:rFonts w:ascii="Arvo" w:hAnsi="Arvo"/>
              </w:rPr>
            </w:pPr>
            <w:r w:rsidRPr="004653B8">
              <w:rPr>
                <w:rFonts w:ascii="Arvo" w:hAnsi="Arvo"/>
              </w:rPr>
              <w:t>Weltweit und auch in Deutschland erleben wir einen zunehmenden Verlust der Artenvielfalt. Grund dafür ist vor allem die intensive Landwirtschaft. Dort dominieren meist Monokulturen, die intensiv mit Pestiziden gespritzt werden. Hecken oder Blühflächen, als Rückzugsgebiete und Nahrung für viele Insekten, Vögel und Säugetiere</w:t>
            </w:r>
            <w:r w:rsidR="000E2F3B">
              <w:rPr>
                <w:rFonts w:ascii="Arvo" w:hAnsi="Arvo"/>
              </w:rPr>
              <w:t>,</w:t>
            </w:r>
            <w:r w:rsidRPr="004653B8">
              <w:rPr>
                <w:rFonts w:ascii="Arvo" w:hAnsi="Arvo"/>
              </w:rPr>
              <w:t xml:space="preserve"> fehlen oft komplett. </w:t>
            </w:r>
          </w:p>
          <w:p w:rsidR="008C2F5A" w:rsidRDefault="008C2F5A" w:rsidP="00545241">
            <w:pPr>
              <w:rPr>
                <w:rFonts w:ascii="Arvo" w:hAnsi="Arvo"/>
              </w:rPr>
            </w:pPr>
          </w:p>
          <w:p w:rsidR="008C2F5A" w:rsidRDefault="008C2F5A" w:rsidP="00545241">
            <w:pPr>
              <w:rPr>
                <w:rFonts w:ascii="Arvo" w:hAnsi="Arvo"/>
              </w:rPr>
            </w:pPr>
            <w:r w:rsidRPr="004653B8">
              <w:rPr>
                <w:rFonts w:ascii="Arvo" w:hAnsi="Arvo"/>
              </w:rPr>
              <w:t xml:space="preserve">Über 40.000 Tonnen Pestizide belasten jährlich in Deutschland die Umwelt, Tendenz steigend. Das Ziel der Nationalen Biodiversitätsstrategie, den Verlust von Arten zu stoppen, kann mit dem aktuellen Pestizideinsatz nicht erreicht werden. </w:t>
            </w:r>
          </w:p>
          <w:p w:rsidR="008C2F5A" w:rsidRPr="004653B8" w:rsidRDefault="008C2F5A" w:rsidP="00545241">
            <w:pPr>
              <w:rPr>
                <w:rFonts w:ascii="Arvo" w:hAnsi="Arvo"/>
              </w:rPr>
            </w:pPr>
          </w:p>
          <w:p w:rsidR="008C2F5A" w:rsidRDefault="008C2F5A" w:rsidP="00545241">
            <w:pPr>
              <w:rPr>
                <w:rFonts w:ascii="Arvo" w:hAnsi="Arvo"/>
              </w:rPr>
            </w:pPr>
            <w:r w:rsidRPr="004653B8">
              <w:rPr>
                <w:rFonts w:ascii="Arvo" w:hAnsi="Arvo"/>
              </w:rPr>
              <w:t xml:space="preserve">Siedlungsgebiete sind oft letzte Rückzugsorte für bedrohte Arten, die in der Agrarlandschaft keinen Lebensraum mehr finden. Kommunen können hier Verantwortung und eine Vorreiterrolle für den Artenschutz übernehmen, indem sie bei der Flächenpflege keine Pestizide einsetzen. </w:t>
            </w:r>
          </w:p>
          <w:p w:rsidR="008C2F5A" w:rsidRDefault="008C2F5A" w:rsidP="00545241">
            <w:pPr>
              <w:rPr>
                <w:rFonts w:ascii="Arvo" w:hAnsi="Arvo"/>
              </w:rPr>
            </w:pPr>
          </w:p>
          <w:p w:rsidR="008C2F5A" w:rsidRDefault="008C2F5A" w:rsidP="00545241">
            <w:pPr>
              <w:rPr>
                <w:rFonts w:ascii="Arvo" w:hAnsi="Arvo"/>
              </w:rPr>
            </w:pPr>
            <w:r w:rsidRPr="004653B8">
              <w:rPr>
                <w:rFonts w:ascii="Arvo" w:hAnsi="Arvo"/>
              </w:rPr>
              <w:t xml:space="preserve">Auch für die menschliche Gesundheit, die Lebensqualität und den Tourismus ist der Pestizidverzicht ein Gewinn. Bundesweit über 50 Städte sind bereits ganz oder teilweise pestizidfrei, einige von ihnen sogar schon seit über 20 Jahren. Die möglichen Maßnahmen sind vielfältig. So werden Flächen mit mehrjährigen Stauden bepflanzt, die Insekten ein ganzjähriges Blütenangebot und damit Nahrung und Lebensraum schaffen. Frühzeitiges Reinigen von Verkehrsflächen und planerische Weitsicht bei der Bebauung sind wichtige Elemente, um einen zu starken Bewuchs zu verhindern. Alternativen zur Chemiekeule sind vielfältige mechanische und thermische Verfahren. Besonders wichtig ist dabei immer die Kommunikation mit </w:t>
            </w:r>
            <w:proofErr w:type="gramStart"/>
            <w:r w:rsidRPr="004653B8">
              <w:rPr>
                <w:rFonts w:ascii="Arvo" w:hAnsi="Arvo"/>
              </w:rPr>
              <w:t>den Bürger</w:t>
            </w:r>
            <w:proofErr w:type="gramEnd"/>
            <w:r w:rsidRPr="004653B8">
              <w:rPr>
                <w:rFonts w:ascii="Arvo" w:hAnsi="Arvo"/>
              </w:rPr>
              <w:t>*innen, um die notwendige Akzeptanz zu schaffen.</w:t>
            </w:r>
          </w:p>
          <w:p w:rsidR="008C2F5A" w:rsidRDefault="008C2F5A" w:rsidP="00545241">
            <w:pPr>
              <w:rPr>
                <w:rFonts w:ascii="Arvo" w:hAnsi="Arvo"/>
              </w:rPr>
            </w:pPr>
          </w:p>
        </w:tc>
      </w:tr>
      <w:tr w:rsidR="008C2F5A" w:rsidTr="00545241">
        <w:tc>
          <w:tcPr>
            <w:tcW w:w="9458" w:type="dxa"/>
          </w:tcPr>
          <w:p w:rsidR="008C2F5A" w:rsidRPr="004653B8" w:rsidRDefault="008C2F5A" w:rsidP="00545241">
            <w:pPr>
              <w:rPr>
                <w:rFonts w:ascii="Arvo" w:hAnsi="Arvo"/>
              </w:rPr>
            </w:pPr>
            <w:r>
              <w:rPr>
                <w:rFonts w:ascii="Arvo" w:hAnsi="Arvo"/>
              </w:rPr>
              <w:lastRenderedPageBreak/>
              <w:t>Gemeinden, die in Deutschland bereits p</w:t>
            </w:r>
            <w:r w:rsidRPr="00CE62FA">
              <w:rPr>
                <w:rFonts w:ascii="Arvo" w:hAnsi="Arvo"/>
              </w:rPr>
              <w:t>estizidfrei</w:t>
            </w:r>
            <w:r>
              <w:rPr>
                <w:rFonts w:ascii="Arvo" w:hAnsi="Arvo"/>
              </w:rPr>
              <w:t xml:space="preserve"> sind </w:t>
            </w:r>
          </w:p>
        </w:tc>
      </w:tr>
      <w:tr w:rsidR="008C2F5A" w:rsidTr="00545241">
        <w:tc>
          <w:tcPr>
            <w:tcW w:w="9458" w:type="dxa"/>
          </w:tcPr>
          <w:p w:rsidR="008C2F5A" w:rsidRPr="00F717D6" w:rsidRDefault="008C2F5A" w:rsidP="00545241">
            <w:pPr>
              <w:rPr>
                <w:rFonts w:ascii="Arvo" w:hAnsi="Arvo"/>
                <w:sz w:val="18"/>
              </w:rPr>
            </w:pPr>
            <w:r w:rsidRPr="00F717D6">
              <w:rPr>
                <w:rFonts w:ascii="Arvo" w:hAnsi="Arvo"/>
                <w:sz w:val="18"/>
              </w:rPr>
              <w:t xml:space="preserve">Zweibrücken, Wolfsburg, Wolfratshausen, Witten an der Ruhr, Wiesloch, Werra-Meißner-Kreis, Weißenhorn, Weilrod, Waltrop, Vaterstetten, Tutzing, Tübingen, Trier, Stuttgart, Starnberg, Singen, Schmölln, Schleswig, </w:t>
            </w:r>
            <w:proofErr w:type="spellStart"/>
            <w:r w:rsidRPr="00F717D6">
              <w:rPr>
                <w:rFonts w:ascii="Arvo" w:hAnsi="Arvo"/>
                <w:sz w:val="18"/>
              </w:rPr>
              <w:t>Schenefeld</w:t>
            </w:r>
            <w:proofErr w:type="spellEnd"/>
            <w:r w:rsidRPr="00F717D6">
              <w:rPr>
                <w:rFonts w:ascii="Arvo" w:hAnsi="Arvo"/>
                <w:sz w:val="18"/>
              </w:rPr>
              <w:t xml:space="preserve">, </w:t>
            </w:r>
            <w:r w:rsidRPr="00F717D6">
              <w:rPr>
                <w:rFonts w:ascii="Arvo" w:hAnsi="Arvo"/>
                <w:b/>
                <w:sz w:val="18"/>
              </w:rPr>
              <w:t xml:space="preserve">Samtgemeinde </w:t>
            </w:r>
            <w:proofErr w:type="spellStart"/>
            <w:r w:rsidRPr="00F717D6">
              <w:rPr>
                <w:rFonts w:ascii="Arvo" w:hAnsi="Arvo"/>
                <w:b/>
                <w:sz w:val="18"/>
              </w:rPr>
              <w:t>Artland</w:t>
            </w:r>
            <w:proofErr w:type="spellEnd"/>
            <w:r w:rsidRPr="00F717D6">
              <w:rPr>
                <w:rFonts w:ascii="Arvo" w:hAnsi="Arvo"/>
                <w:sz w:val="18"/>
              </w:rPr>
              <w:t xml:space="preserve">, Salzgitter, Saarbrücken, Rostock, Regensburg, Preetz, Pöcking, Pforzheim, Osnabrück, Oer-Erkenschwick, Nürnberg, Nortorf, Norderstedt, Neustadt an der Weinstraße, Neustadt, Münster, Mörfelden-Walldorf, Merzig, Marl, Mainz, Magdeburg, Ludwigshafen, Lübeck, Lotte, Leverkusen, Leipzig, Leinfelden-Echterdingen, Leimen, Landkreis Passau, Landkreis Miltenberg, Landkreis Miesbach, Ladbergen, Krefeld, Konstanz, Kirchhain, Kehl, Karlsruhe, </w:t>
            </w:r>
            <w:r w:rsidRPr="00F717D6">
              <w:rPr>
                <w:rFonts w:ascii="Arvo" w:hAnsi="Arvo"/>
                <w:sz w:val="18"/>
              </w:rPr>
              <w:lastRenderedPageBreak/>
              <w:t xml:space="preserve">Iserlohn, Homburg, Hessisch Lichtenau, Heidelberg, Haßfurt, Hannover, Hameln, Hamburg, Haltern am See, Halstenbek, Halle, </w:t>
            </w:r>
            <w:proofErr w:type="spellStart"/>
            <w:r w:rsidRPr="00F717D6">
              <w:rPr>
                <w:rFonts w:ascii="Arvo" w:hAnsi="Arvo"/>
                <w:sz w:val="18"/>
              </w:rPr>
              <w:t>Güby</w:t>
            </w:r>
            <w:proofErr w:type="spellEnd"/>
            <w:r w:rsidRPr="00F717D6">
              <w:rPr>
                <w:rFonts w:ascii="Arvo" w:hAnsi="Arvo"/>
                <w:sz w:val="18"/>
              </w:rPr>
              <w:t xml:space="preserve">, Gräfenberg, Göttingen, Gemeinde Timmendorfer Strand, Gemeinde Sievershütten, Gemeinde Ruhwinkel, Gemeinde </w:t>
            </w:r>
            <w:proofErr w:type="spellStart"/>
            <w:r w:rsidRPr="00F717D6">
              <w:rPr>
                <w:rFonts w:ascii="Arvo" w:hAnsi="Arvo"/>
                <w:sz w:val="18"/>
              </w:rPr>
              <w:t>Rodenäs</w:t>
            </w:r>
            <w:proofErr w:type="spellEnd"/>
            <w:r w:rsidRPr="00F717D6">
              <w:rPr>
                <w:rFonts w:ascii="Arvo" w:hAnsi="Arvo"/>
                <w:sz w:val="18"/>
              </w:rPr>
              <w:t xml:space="preserve">, Gemeinde Ratekau, Gemeinde Hatten, Gemeinde Großhansdorf, Friedrichshafen, Freiburg, Frankfurt, </w:t>
            </w:r>
            <w:proofErr w:type="spellStart"/>
            <w:r w:rsidRPr="00F717D6">
              <w:rPr>
                <w:rFonts w:ascii="Arvo" w:hAnsi="Arvo"/>
                <w:sz w:val="18"/>
              </w:rPr>
              <w:t>Esens</w:t>
            </w:r>
            <w:proofErr w:type="spellEnd"/>
            <w:r w:rsidRPr="00F717D6">
              <w:rPr>
                <w:rFonts w:ascii="Arvo" w:hAnsi="Arvo"/>
                <w:sz w:val="18"/>
              </w:rPr>
              <w:t>, Erlangen, Erfurt, Eckernförde, Ebersberg, Düsseldorf, Dresden, Dortmund, Dorsten, Dachau, Chemnitz, Celle, Castrop-Rauxel, Burgkirchen/</w:t>
            </w:r>
            <w:proofErr w:type="spellStart"/>
            <w:r w:rsidRPr="00F717D6">
              <w:rPr>
                <w:rFonts w:ascii="Arvo" w:hAnsi="Arvo"/>
                <w:sz w:val="18"/>
              </w:rPr>
              <w:t>Alz</w:t>
            </w:r>
            <w:proofErr w:type="spellEnd"/>
            <w:r w:rsidRPr="00F717D6">
              <w:rPr>
                <w:rFonts w:ascii="Arvo" w:hAnsi="Arvo"/>
                <w:sz w:val="18"/>
              </w:rPr>
              <w:t>, Bruckmühl, Bremerhaven, Bremen, Bottrop, Bonn, Bielefeld, Bernau, Berlin - Tempelhof, Berlin - Spandau, Berlin - Reinickendorf, Berlin, Balve, Bad Schwartau, Bad Aibling, Altkreis Bersenbrück</w:t>
            </w:r>
          </w:p>
          <w:p w:rsidR="008C2F5A" w:rsidRPr="00F717D6" w:rsidRDefault="008C2F5A" w:rsidP="00545241">
            <w:pPr>
              <w:rPr>
                <w:rFonts w:ascii="Arvo" w:hAnsi="Arvo"/>
                <w:sz w:val="18"/>
              </w:rPr>
            </w:pPr>
          </w:p>
        </w:tc>
      </w:tr>
      <w:tr w:rsidR="008C2F5A" w:rsidRPr="000706A5" w:rsidTr="00545241">
        <w:tc>
          <w:tcPr>
            <w:tcW w:w="9458" w:type="dxa"/>
            <w:shd w:val="clear" w:color="auto" w:fill="D9D9D9" w:themeFill="background1" w:themeFillShade="D9"/>
          </w:tcPr>
          <w:p w:rsidR="008C2F5A" w:rsidRPr="000706A5" w:rsidRDefault="008C2F5A" w:rsidP="00545241">
            <w:pPr>
              <w:rPr>
                <w:rFonts w:ascii="Arvo" w:hAnsi="Arvo"/>
                <w:b/>
              </w:rPr>
            </w:pPr>
            <w:r>
              <w:rPr>
                <w:rFonts w:ascii="Arvo" w:hAnsi="Arvo"/>
                <w:b/>
              </w:rPr>
              <w:lastRenderedPageBreak/>
              <w:t>Mitgeltende Unterlagen</w:t>
            </w:r>
          </w:p>
        </w:tc>
      </w:tr>
      <w:tr w:rsidR="008C2F5A" w:rsidTr="00545241">
        <w:tc>
          <w:tcPr>
            <w:tcW w:w="9458" w:type="dxa"/>
          </w:tcPr>
          <w:p w:rsidR="008C2F5A" w:rsidRDefault="008C2F5A" w:rsidP="00545241">
            <w:pPr>
              <w:jc w:val="both"/>
              <w:rPr>
                <w:rFonts w:ascii="Arvo" w:hAnsi="Arvo"/>
              </w:rPr>
            </w:pPr>
            <w:r>
              <w:rPr>
                <w:rFonts w:ascii="Arvo" w:hAnsi="Arvo"/>
              </w:rPr>
              <w:t>keine</w:t>
            </w:r>
          </w:p>
        </w:tc>
      </w:tr>
      <w:bookmarkEnd w:id="3"/>
    </w:tbl>
    <w:p w:rsidR="000706A5" w:rsidRDefault="000706A5">
      <w:pPr>
        <w:rPr>
          <w:rFonts w:ascii="Arvo" w:hAnsi="Arvo"/>
        </w:rPr>
      </w:pPr>
    </w:p>
    <w:sectPr w:rsidR="000706A5" w:rsidSect="000706A5">
      <w:headerReference w:type="default" r:id="rId9"/>
      <w:footerReference w:type="default" r:id="rId10"/>
      <w:headerReference w:type="first" r:id="rId11"/>
      <w:footerReference w:type="first" r:id="rId12"/>
      <w:pgSz w:w="11906" w:h="16838" w:code="9"/>
      <w:pgMar w:top="3260" w:right="1134" w:bottom="1134" w:left="130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F5A" w:rsidRDefault="008C2F5A">
      <w:r>
        <w:separator/>
      </w:r>
    </w:p>
  </w:endnote>
  <w:endnote w:type="continuationSeparator" w:id="0">
    <w:p w:rsidR="008C2F5A" w:rsidRDefault="008C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vo">
    <w:panose1 w:val="02000000000000000000"/>
    <w:charset w:val="00"/>
    <w:family w:val="auto"/>
    <w:pitch w:val="variable"/>
    <w:sig w:usb0="A00000A7" w:usb1="00000041" w:usb2="00000000" w:usb3="00000000" w:csb0="00000111"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51148D" w:rsidRPr="0051148D" w:rsidTr="00496CCD">
      <w:tc>
        <w:tcPr>
          <w:tcW w:w="4729" w:type="dxa"/>
        </w:tcPr>
        <w:p w:rsidR="0051148D" w:rsidRPr="0051148D" w:rsidRDefault="0051148D" w:rsidP="0051148D">
          <w:pPr>
            <w:pStyle w:val="NormalWeb"/>
            <w:spacing w:after="0" w:line="221" w:lineRule="atLeast"/>
            <w:rPr>
              <w:rFonts w:ascii="Arvo" w:hAnsi="Arvo" w:cs="Arial"/>
              <w:sz w:val="16"/>
              <w:szCs w:val="16"/>
            </w:rPr>
          </w:pPr>
          <w:r w:rsidRPr="0051148D">
            <w:rPr>
              <w:rFonts w:ascii="Arvo" w:hAnsi="Arvo" w:cs="Arial"/>
              <w:bCs/>
              <w:sz w:val="16"/>
              <w:szCs w:val="16"/>
            </w:rPr>
            <w:t>www.gruene-sg-fintel.de</w:t>
          </w:r>
        </w:p>
      </w:tc>
      <w:tc>
        <w:tcPr>
          <w:tcW w:w="4729" w:type="dxa"/>
        </w:tcPr>
        <w:p w:rsidR="0051148D" w:rsidRPr="0051148D" w:rsidRDefault="0051148D" w:rsidP="0051148D">
          <w:pPr>
            <w:pStyle w:val="NormalWeb"/>
            <w:spacing w:after="0" w:line="221" w:lineRule="atLeast"/>
            <w:jc w:val="right"/>
            <w:rPr>
              <w:rFonts w:ascii="Arvo" w:hAnsi="Arvo" w:cs="Arial"/>
              <w:bCs/>
              <w:sz w:val="16"/>
              <w:szCs w:val="16"/>
            </w:rPr>
          </w:pPr>
          <w:r w:rsidRPr="0051148D">
            <w:rPr>
              <w:rFonts w:ascii="Arvo" w:hAnsi="Arvo" w:cs="Arial"/>
              <w:bCs/>
              <w:sz w:val="16"/>
              <w:szCs w:val="16"/>
            </w:rPr>
            <w:t xml:space="preserve">Seite </w:t>
          </w:r>
          <w:r w:rsidRPr="0051148D">
            <w:rPr>
              <w:rFonts w:ascii="Arvo" w:hAnsi="Arvo" w:cs="Arial"/>
              <w:bCs/>
              <w:sz w:val="16"/>
              <w:szCs w:val="16"/>
            </w:rPr>
            <w:fldChar w:fldCharType="begin"/>
          </w:r>
          <w:r w:rsidRPr="0051148D">
            <w:rPr>
              <w:rFonts w:ascii="Arvo" w:hAnsi="Arvo" w:cs="Arial"/>
              <w:bCs/>
              <w:sz w:val="16"/>
              <w:szCs w:val="16"/>
            </w:rPr>
            <w:instrText xml:space="preserve"> PAGE   \* MERGEFORMAT </w:instrText>
          </w:r>
          <w:r w:rsidRPr="0051148D">
            <w:rPr>
              <w:rFonts w:ascii="Arvo" w:hAnsi="Arvo" w:cs="Arial"/>
              <w:bCs/>
              <w:sz w:val="16"/>
              <w:szCs w:val="16"/>
            </w:rPr>
            <w:fldChar w:fldCharType="separate"/>
          </w:r>
          <w:r w:rsidR="0021037F">
            <w:rPr>
              <w:rFonts w:ascii="Arvo" w:hAnsi="Arvo" w:cs="Arial"/>
              <w:bCs/>
              <w:noProof/>
              <w:sz w:val="16"/>
              <w:szCs w:val="16"/>
            </w:rPr>
            <w:t>2</w:t>
          </w:r>
          <w:r w:rsidRPr="0051148D">
            <w:rPr>
              <w:rFonts w:ascii="Arvo" w:hAnsi="Arvo" w:cs="Arial"/>
              <w:bCs/>
              <w:sz w:val="16"/>
              <w:szCs w:val="16"/>
            </w:rPr>
            <w:fldChar w:fldCharType="end"/>
          </w:r>
          <w:r w:rsidRPr="0051148D">
            <w:rPr>
              <w:rFonts w:ascii="Arvo" w:hAnsi="Arvo" w:cs="Arial"/>
              <w:bCs/>
              <w:sz w:val="16"/>
              <w:szCs w:val="16"/>
            </w:rPr>
            <w:t xml:space="preserve"> von </w:t>
          </w:r>
          <w:r w:rsidRPr="0051148D">
            <w:rPr>
              <w:rFonts w:ascii="Arvo" w:hAnsi="Arvo" w:cs="Arial"/>
              <w:bCs/>
              <w:sz w:val="16"/>
              <w:szCs w:val="16"/>
            </w:rPr>
            <w:fldChar w:fldCharType="begin"/>
          </w:r>
          <w:r w:rsidRPr="0051148D">
            <w:rPr>
              <w:rFonts w:ascii="Arvo" w:hAnsi="Arvo" w:cs="Arial"/>
              <w:bCs/>
              <w:sz w:val="16"/>
              <w:szCs w:val="16"/>
            </w:rPr>
            <w:instrText xml:space="preserve"> NUMPAGES   \* MERGEFORMAT </w:instrText>
          </w:r>
          <w:r w:rsidRPr="0051148D">
            <w:rPr>
              <w:rFonts w:ascii="Arvo" w:hAnsi="Arvo" w:cs="Arial"/>
              <w:bCs/>
              <w:sz w:val="16"/>
              <w:szCs w:val="16"/>
            </w:rPr>
            <w:fldChar w:fldCharType="separate"/>
          </w:r>
          <w:r w:rsidR="0021037F">
            <w:rPr>
              <w:rFonts w:ascii="Arvo" w:hAnsi="Arvo" w:cs="Arial"/>
              <w:bCs/>
              <w:noProof/>
              <w:sz w:val="16"/>
              <w:szCs w:val="16"/>
            </w:rPr>
            <w:t>4</w:t>
          </w:r>
          <w:r w:rsidRPr="0051148D">
            <w:rPr>
              <w:rFonts w:ascii="Arvo" w:hAnsi="Arvo" w:cs="Arial"/>
              <w:bCs/>
              <w:sz w:val="16"/>
              <w:szCs w:val="16"/>
            </w:rPr>
            <w:fldChar w:fldCharType="end"/>
          </w:r>
        </w:p>
      </w:tc>
    </w:tr>
  </w:tbl>
  <w:p w:rsidR="0051148D" w:rsidRDefault="005114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5574"/>
      <w:gridCol w:w="1520"/>
    </w:tblGrid>
    <w:tr w:rsidR="00ED32B6" w:rsidRPr="0051148D" w:rsidTr="00ED32B6">
      <w:tc>
        <w:tcPr>
          <w:tcW w:w="2364" w:type="dxa"/>
        </w:tcPr>
        <w:p w:rsidR="00ED32B6" w:rsidRPr="0051148D" w:rsidRDefault="00ED32B6" w:rsidP="00204528">
          <w:pPr>
            <w:pStyle w:val="NormalWeb"/>
            <w:spacing w:after="0" w:line="221" w:lineRule="atLeast"/>
            <w:rPr>
              <w:rFonts w:ascii="Arvo" w:hAnsi="Arvo" w:cs="Arial"/>
              <w:sz w:val="16"/>
              <w:szCs w:val="16"/>
            </w:rPr>
          </w:pPr>
          <w:r w:rsidRPr="0051148D">
            <w:rPr>
              <w:rFonts w:ascii="Arvo" w:hAnsi="Arvo" w:cs="Arial"/>
              <w:bCs/>
              <w:sz w:val="16"/>
              <w:szCs w:val="16"/>
            </w:rPr>
            <w:t>www.gruene-sg-fintel.de</w:t>
          </w:r>
        </w:p>
      </w:tc>
      <w:tc>
        <w:tcPr>
          <w:tcW w:w="5574" w:type="dxa"/>
        </w:tcPr>
        <w:p w:rsidR="00ED32B6" w:rsidRPr="0051148D" w:rsidRDefault="00ED32B6" w:rsidP="00ED32B6">
          <w:pPr>
            <w:pStyle w:val="NormalWeb"/>
            <w:spacing w:after="0" w:line="221" w:lineRule="atLeast"/>
            <w:jc w:val="center"/>
            <w:rPr>
              <w:rFonts w:ascii="Arvo" w:hAnsi="Arvo" w:cs="Arial"/>
              <w:sz w:val="16"/>
              <w:szCs w:val="16"/>
            </w:rPr>
          </w:pPr>
          <w:r>
            <w:rPr>
              <w:rFonts w:ascii="Arvo" w:hAnsi="Arvo" w:cs="Arial"/>
              <w:sz w:val="16"/>
              <w:szCs w:val="16"/>
            </w:rPr>
            <w:fldChar w:fldCharType="begin"/>
          </w:r>
          <w:r>
            <w:rPr>
              <w:rFonts w:ascii="Arvo" w:hAnsi="Arvo" w:cs="Arial"/>
              <w:sz w:val="16"/>
              <w:szCs w:val="16"/>
            </w:rPr>
            <w:instrText xml:space="preserve"> FILENAME   \* MERGEFORMAT </w:instrText>
          </w:r>
          <w:r>
            <w:rPr>
              <w:rFonts w:ascii="Arvo" w:hAnsi="Arvo" w:cs="Arial"/>
              <w:sz w:val="16"/>
              <w:szCs w:val="16"/>
            </w:rPr>
            <w:fldChar w:fldCharType="separate"/>
          </w:r>
          <w:r w:rsidR="004419BE">
            <w:rPr>
              <w:rFonts w:ascii="Arvo" w:hAnsi="Arvo" w:cs="Arial"/>
              <w:noProof/>
              <w:sz w:val="16"/>
              <w:szCs w:val="16"/>
            </w:rPr>
            <w:t>20180102-VAL-AntragGlyphosat.docx</w:t>
          </w:r>
          <w:r>
            <w:rPr>
              <w:rFonts w:ascii="Arvo" w:hAnsi="Arvo" w:cs="Arial"/>
              <w:sz w:val="16"/>
              <w:szCs w:val="16"/>
            </w:rPr>
            <w:fldChar w:fldCharType="end"/>
          </w:r>
        </w:p>
      </w:tc>
      <w:tc>
        <w:tcPr>
          <w:tcW w:w="1520" w:type="dxa"/>
        </w:tcPr>
        <w:p w:rsidR="00ED32B6" w:rsidRPr="0051148D" w:rsidRDefault="00ED32B6" w:rsidP="0051148D">
          <w:pPr>
            <w:pStyle w:val="NormalWeb"/>
            <w:spacing w:after="0" w:line="221" w:lineRule="atLeast"/>
            <w:jc w:val="right"/>
            <w:rPr>
              <w:rFonts w:ascii="Arvo" w:hAnsi="Arvo" w:cs="Arial"/>
              <w:bCs/>
              <w:sz w:val="16"/>
              <w:szCs w:val="16"/>
            </w:rPr>
          </w:pPr>
          <w:r w:rsidRPr="0051148D">
            <w:rPr>
              <w:rFonts w:ascii="Arvo" w:hAnsi="Arvo" w:cs="Arial"/>
              <w:bCs/>
              <w:sz w:val="16"/>
              <w:szCs w:val="16"/>
            </w:rPr>
            <w:t xml:space="preserve">Seite </w:t>
          </w:r>
          <w:r w:rsidRPr="0051148D">
            <w:rPr>
              <w:rFonts w:ascii="Arvo" w:hAnsi="Arvo" w:cs="Arial"/>
              <w:bCs/>
              <w:sz w:val="16"/>
              <w:szCs w:val="16"/>
            </w:rPr>
            <w:fldChar w:fldCharType="begin"/>
          </w:r>
          <w:r w:rsidRPr="0051148D">
            <w:rPr>
              <w:rFonts w:ascii="Arvo" w:hAnsi="Arvo" w:cs="Arial"/>
              <w:bCs/>
              <w:sz w:val="16"/>
              <w:szCs w:val="16"/>
            </w:rPr>
            <w:instrText xml:space="preserve"> PAGE   \* MERGEFORMAT </w:instrText>
          </w:r>
          <w:r w:rsidRPr="0051148D">
            <w:rPr>
              <w:rFonts w:ascii="Arvo" w:hAnsi="Arvo" w:cs="Arial"/>
              <w:bCs/>
              <w:sz w:val="16"/>
              <w:szCs w:val="16"/>
            </w:rPr>
            <w:fldChar w:fldCharType="separate"/>
          </w:r>
          <w:r w:rsidR="0021037F">
            <w:rPr>
              <w:rFonts w:ascii="Arvo" w:hAnsi="Arvo" w:cs="Arial"/>
              <w:bCs/>
              <w:noProof/>
              <w:sz w:val="16"/>
              <w:szCs w:val="16"/>
            </w:rPr>
            <w:t>1</w:t>
          </w:r>
          <w:r w:rsidRPr="0051148D">
            <w:rPr>
              <w:rFonts w:ascii="Arvo" w:hAnsi="Arvo" w:cs="Arial"/>
              <w:bCs/>
              <w:sz w:val="16"/>
              <w:szCs w:val="16"/>
            </w:rPr>
            <w:fldChar w:fldCharType="end"/>
          </w:r>
          <w:r w:rsidRPr="0051148D">
            <w:rPr>
              <w:rFonts w:ascii="Arvo" w:hAnsi="Arvo" w:cs="Arial"/>
              <w:bCs/>
              <w:sz w:val="16"/>
              <w:szCs w:val="16"/>
            </w:rPr>
            <w:t xml:space="preserve"> von </w:t>
          </w:r>
          <w:r w:rsidRPr="0051148D">
            <w:rPr>
              <w:rFonts w:ascii="Arvo" w:hAnsi="Arvo" w:cs="Arial"/>
              <w:bCs/>
              <w:sz w:val="16"/>
              <w:szCs w:val="16"/>
            </w:rPr>
            <w:fldChar w:fldCharType="begin"/>
          </w:r>
          <w:r w:rsidRPr="0051148D">
            <w:rPr>
              <w:rFonts w:ascii="Arvo" w:hAnsi="Arvo" w:cs="Arial"/>
              <w:bCs/>
              <w:sz w:val="16"/>
              <w:szCs w:val="16"/>
            </w:rPr>
            <w:instrText xml:space="preserve"> NUMPAGES   \* MERGEFORMAT </w:instrText>
          </w:r>
          <w:r w:rsidRPr="0051148D">
            <w:rPr>
              <w:rFonts w:ascii="Arvo" w:hAnsi="Arvo" w:cs="Arial"/>
              <w:bCs/>
              <w:sz w:val="16"/>
              <w:szCs w:val="16"/>
            </w:rPr>
            <w:fldChar w:fldCharType="separate"/>
          </w:r>
          <w:r w:rsidR="0021037F">
            <w:rPr>
              <w:rFonts w:ascii="Arvo" w:hAnsi="Arvo" w:cs="Arial"/>
              <w:bCs/>
              <w:noProof/>
              <w:sz w:val="16"/>
              <w:szCs w:val="16"/>
            </w:rPr>
            <w:t>4</w:t>
          </w:r>
          <w:r w:rsidRPr="0051148D">
            <w:rPr>
              <w:rFonts w:ascii="Arvo" w:hAnsi="Arvo" w:cs="Arial"/>
              <w:bCs/>
              <w:sz w:val="16"/>
              <w:szCs w:val="16"/>
            </w:rPr>
            <w:fldChar w:fldCharType="end"/>
          </w:r>
        </w:p>
      </w:tc>
    </w:tr>
  </w:tbl>
  <w:p w:rsidR="00CF3A04" w:rsidRDefault="00886D4A">
    <w:pPr>
      <w:pStyle w:val="Footer"/>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10553065</wp:posOffset>
          </wp:positionV>
          <wp:extent cx="7560310" cy="138430"/>
          <wp:effectExtent l="0" t="0" r="0" b="0"/>
          <wp:wrapNone/>
          <wp:docPr id="155" name="Picture 155" descr="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84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F5A" w:rsidRDefault="008C2F5A">
      <w:r>
        <w:separator/>
      </w:r>
    </w:p>
  </w:footnote>
  <w:footnote w:type="continuationSeparator" w:id="0">
    <w:p w:rsidR="008C2F5A" w:rsidRDefault="008C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tblGrid>
    <w:tr w:rsidR="000706A5" w:rsidRPr="000706A5" w:rsidTr="000706A5">
      <w:sdt>
        <w:sdtPr>
          <w:rPr>
            <w:rFonts w:ascii="Arvo" w:hAnsi="Arvo"/>
            <w:color w:val="FFFF00"/>
          </w:rPr>
          <w:alias w:val="Subject"/>
          <w:tag w:val=""/>
          <w:id w:val="-1965257975"/>
          <w:placeholder>
            <w:docPart w:val="737CEA1F43E447C3A58A0C87C5D7016C"/>
          </w:placeholder>
          <w:dataBinding w:prefixMappings="xmlns:ns0='http://purl.org/dc/elements/1.1/' xmlns:ns1='http://schemas.openxmlformats.org/package/2006/metadata/core-properties' " w:xpath="/ns1:coreProperties[1]/ns0:subject[1]" w:storeItemID="{6C3C8BC8-F283-45AE-878A-BAB7291924A1}"/>
          <w:text/>
        </w:sdtPr>
        <w:sdtEndPr/>
        <w:sdtContent>
          <w:tc>
            <w:tcPr>
              <w:tcW w:w="6799" w:type="dxa"/>
            </w:tcPr>
            <w:p w:rsidR="000706A5" w:rsidRPr="000706A5" w:rsidRDefault="008C2F5A">
              <w:pPr>
                <w:pStyle w:val="Header"/>
                <w:rPr>
                  <w:rFonts w:ascii="Arvo" w:hAnsi="Arvo"/>
                  <w:color w:val="FFFF00"/>
                </w:rPr>
              </w:pPr>
              <w:r>
                <w:rPr>
                  <w:rFonts w:ascii="Arvo" w:hAnsi="Arvo"/>
                  <w:color w:val="FFFF00"/>
                </w:rPr>
                <w:t>Antrag auf „Pestizidfreie Kommune“</w:t>
              </w:r>
            </w:p>
          </w:tc>
        </w:sdtContent>
      </w:sdt>
    </w:tr>
  </w:tbl>
  <w:p w:rsidR="00886D4A" w:rsidRDefault="00A3318F">
    <w:pPr>
      <w:pStyle w:val="Header"/>
    </w:pPr>
    <w:r>
      <w:rPr>
        <w:noProof/>
      </w:rPr>
      <w:drawing>
        <wp:anchor distT="0" distB="0" distL="114300" distR="114300" simplePos="0" relativeHeight="251663360" behindDoc="1" locked="1" layoutInCell="1" allowOverlap="1" wp14:anchorId="2FC4C1F8" wp14:editId="2A5205A9">
          <wp:simplePos x="0" y="0"/>
          <wp:positionH relativeFrom="margin">
            <wp:posOffset>-814705</wp:posOffset>
          </wp:positionH>
          <wp:positionV relativeFrom="page">
            <wp:posOffset>20955</wp:posOffset>
          </wp:positionV>
          <wp:extent cx="7658100" cy="1485900"/>
          <wp:effectExtent l="0" t="0" r="0" b="0"/>
          <wp:wrapNone/>
          <wp:docPr id="150" name="Picture 150"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04" w:rsidRDefault="00886D4A" w:rsidP="00092455">
    <w:pPr>
      <w:pStyle w:val="Header"/>
      <w:tabs>
        <w:tab w:val="clear" w:pos="4536"/>
        <w:tab w:val="clear" w:pos="9072"/>
        <w:tab w:val="left" w:pos="3732"/>
        <w:tab w:val="left" w:pos="4026"/>
      </w:tabs>
    </w:pPr>
    <w:r>
      <w:rPr>
        <w:noProof/>
      </w:rPr>
      <mc:AlternateContent>
        <mc:Choice Requires="wps">
          <w:drawing>
            <wp:anchor distT="0" distB="0" distL="114300" distR="114300" simplePos="0" relativeHeight="251661312" behindDoc="0" locked="0" layoutInCell="1" allowOverlap="1">
              <wp:simplePos x="0" y="0"/>
              <wp:positionH relativeFrom="margin">
                <wp:posOffset>-95250</wp:posOffset>
              </wp:positionH>
              <wp:positionV relativeFrom="paragraph">
                <wp:posOffset>1178560</wp:posOffset>
              </wp:positionV>
              <wp:extent cx="3305175" cy="2667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3305175" cy="266700"/>
                      </a:xfrm>
                      <a:prstGeom prst="rect">
                        <a:avLst/>
                      </a:prstGeom>
                      <a:solidFill>
                        <a:schemeClr val="lt1"/>
                      </a:solidFill>
                      <a:ln w="6350">
                        <a:noFill/>
                      </a:ln>
                    </wps:spPr>
                    <wps:txbx>
                      <w:txbxContent>
                        <w:p w:rsidR="00886D4A" w:rsidRPr="00B532D2" w:rsidRDefault="00771E98" w:rsidP="00886D4A">
                          <w:pPr>
                            <w:spacing w:line="300" w:lineRule="auto"/>
                            <w:rPr>
                              <w:rFonts w:ascii="PT Sans" w:hAnsi="PT Sans"/>
                              <w:sz w:val="22"/>
                              <w:szCs w:val="18"/>
                              <w:u w:val="single"/>
                            </w:rPr>
                          </w:pPr>
                          <w:r>
                            <w:rPr>
                              <w:rFonts w:ascii="PT Sans" w:hAnsi="PT Sans"/>
                              <w:sz w:val="22"/>
                              <w:szCs w:val="18"/>
                              <w:u w:val="single"/>
                            </w:rPr>
                            <w:t>Vor den Landen 8</w:t>
                          </w:r>
                          <w:r w:rsidR="00886D4A" w:rsidRPr="00B532D2">
                            <w:rPr>
                              <w:rFonts w:ascii="PT Sans" w:hAnsi="PT Sans"/>
                              <w:sz w:val="22"/>
                              <w:szCs w:val="18"/>
                              <w:u w:val="single"/>
                            </w:rPr>
                            <w:t xml:space="preserve"> * 27389 </w:t>
                          </w:r>
                          <w:proofErr w:type="spellStart"/>
                          <w:r>
                            <w:rPr>
                              <w:rFonts w:ascii="PT Sans" w:hAnsi="PT Sans"/>
                              <w:sz w:val="22"/>
                              <w:szCs w:val="18"/>
                              <w:u w:val="single"/>
                            </w:rPr>
                            <w:t>Vahlde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7.5pt;margin-top:92.8pt;width:260.25pt;height:21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" fillcolor="white [3201]" stroked="f" strokeweight=".5pt">
              <v:textbox>
                <w:txbxContent>
                  <w:p w:rsidR="00886D4A" w:rsidRPr="00B532D2" w:rsidRDefault="00771E98" w:rsidP="00886D4A">
                    <w:pPr>
                      <w:spacing w:line="300" w:lineRule="auto"/>
                      <w:rPr>
                        <w:rFonts w:ascii="PT Sans" w:hAnsi="PT Sans"/>
                        <w:sz w:val="22"/>
                        <w:szCs w:val="18"/>
                        <w:u w:val="single"/>
                      </w:rPr>
                    </w:pPr>
                    <w:r>
                      <w:rPr>
                        <w:rFonts w:ascii="PT Sans" w:hAnsi="PT Sans"/>
                        <w:sz w:val="22"/>
                        <w:szCs w:val="18"/>
                        <w:u w:val="single"/>
                      </w:rPr>
                      <w:t>Vor den Landen 8</w:t>
                    </w:r>
                    <w:r w:rsidR="00886D4A" w:rsidRPr="00B532D2">
                      <w:rPr>
                        <w:rFonts w:ascii="PT Sans" w:hAnsi="PT Sans"/>
                        <w:sz w:val="22"/>
                        <w:szCs w:val="18"/>
                        <w:u w:val="single"/>
                      </w:rPr>
                      <w:t xml:space="preserve"> * 27389 </w:t>
                    </w:r>
                    <w:proofErr w:type="spellStart"/>
                    <w:r>
                      <w:rPr>
                        <w:rFonts w:ascii="PT Sans" w:hAnsi="PT Sans"/>
                        <w:sz w:val="22"/>
                        <w:szCs w:val="18"/>
                        <w:u w:val="single"/>
                      </w:rPr>
                      <w:t>Vahlde</w:t>
                    </w:r>
                    <w:proofErr w:type="spellEnd"/>
                  </w:p>
                </w:txbxContent>
              </v:textbox>
              <w10:wrap anchorx="margin"/>
            </v:shape>
          </w:pict>
        </mc:Fallback>
      </mc:AlternateContent>
    </w:r>
    <w:r>
      <w:rPr>
        <w:noProof/>
      </w:rPr>
      <mc:AlternateContent>
        <mc:Choice Requires="wpc">
          <w:drawing>
            <wp:anchor distT="0" distB="0" distL="114300" distR="114300" simplePos="0" relativeHeight="251660288" behindDoc="1" locked="1" layoutInCell="1" allowOverlap="1">
              <wp:simplePos x="0" y="0"/>
              <wp:positionH relativeFrom="page">
                <wp:posOffset>5417185</wp:posOffset>
              </wp:positionH>
              <wp:positionV relativeFrom="page">
                <wp:posOffset>1552575</wp:posOffset>
              </wp:positionV>
              <wp:extent cx="1800225" cy="2375535"/>
              <wp:effectExtent l="0" t="0" r="9525" b="5715"/>
              <wp:wrapNone/>
              <wp:docPr id="151" name="Canvas 1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Text Box 21"/>
                      <wps:cNvSpPr txBox="1">
                        <a:spLocks noChangeArrowheads="1"/>
                      </wps:cNvSpPr>
                      <wps:spPr bwMode="auto">
                        <a:xfrm>
                          <a:off x="0" y="0"/>
                          <a:ext cx="1800225"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733" w:rsidRDefault="00B416F3" w:rsidP="0035267A">
                            <w:pPr>
                              <w:rPr>
                                <w:rFonts w:ascii="PT Sans" w:hAnsi="PT Sans"/>
                                <w:b/>
                                <w:bCs/>
                                <w:szCs w:val="18"/>
                              </w:rPr>
                            </w:pPr>
                            <w:r>
                              <w:rPr>
                                <w:rFonts w:ascii="PT Sans" w:hAnsi="PT Sans"/>
                                <w:b/>
                                <w:bCs/>
                                <w:szCs w:val="18"/>
                              </w:rPr>
                              <w:t>B90/DIE GRÜNEN</w:t>
                            </w:r>
                          </w:p>
                          <w:p w:rsidR="000A1733" w:rsidRDefault="000A1733" w:rsidP="0035267A">
                            <w:pPr>
                              <w:rPr>
                                <w:rFonts w:ascii="PT Sans" w:hAnsi="PT Sans"/>
                                <w:b/>
                                <w:bCs/>
                                <w:sz w:val="18"/>
                                <w:szCs w:val="18"/>
                              </w:rPr>
                            </w:pPr>
                          </w:p>
                          <w:p w:rsidR="002C44C3" w:rsidRPr="00886D4A" w:rsidRDefault="00771E98" w:rsidP="000A1733">
                            <w:pPr>
                              <w:spacing w:line="300" w:lineRule="auto"/>
                              <w:rPr>
                                <w:rFonts w:ascii="PT Sans" w:hAnsi="PT Sans"/>
                                <w:b/>
                                <w:bCs/>
                                <w:sz w:val="22"/>
                                <w:szCs w:val="18"/>
                              </w:rPr>
                            </w:pPr>
                            <w:r>
                              <w:rPr>
                                <w:rFonts w:ascii="PT Sans" w:hAnsi="PT Sans"/>
                                <w:b/>
                                <w:bCs/>
                                <w:sz w:val="22"/>
                                <w:szCs w:val="18"/>
                              </w:rPr>
                              <w:t>Christian Geddert</w:t>
                            </w:r>
                          </w:p>
                          <w:p w:rsidR="000A1733" w:rsidRPr="00886D4A" w:rsidRDefault="000A1733" w:rsidP="000A1733">
                            <w:pPr>
                              <w:spacing w:line="300" w:lineRule="auto"/>
                              <w:rPr>
                                <w:rFonts w:ascii="PT Sans" w:hAnsi="PT Sans"/>
                                <w:sz w:val="22"/>
                                <w:szCs w:val="18"/>
                              </w:rPr>
                            </w:pPr>
                          </w:p>
                          <w:p w:rsidR="00886D4A" w:rsidRPr="002C44C3" w:rsidRDefault="00771E98" w:rsidP="000A1733">
                            <w:pPr>
                              <w:spacing w:line="300" w:lineRule="auto"/>
                              <w:rPr>
                                <w:rFonts w:ascii="PT Sans" w:hAnsi="PT Sans"/>
                                <w:sz w:val="22"/>
                                <w:szCs w:val="18"/>
                              </w:rPr>
                            </w:pPr>
                            <w:r>
                              <w:rPr>
                                <w:rFonts w:ascii="PT Sans" w:hAnsi="PT Sans"/>
                                <w:sz w:val="22"/>
                                <w:szCs w:val="18"/>
                                <w:u w:val="single"/>
                              </w:rPr>
                              <w:t>Vor den Landen 8</w:t>
                            </w:r>
                            <w:r w:rsidR="002C44C3">
                              <w:rPr>
                                <w:rFonts w:ascii="PT Sans" w:hAnsi="PT Sans"/>
                                <w:sz w:val="22"/>
                                <w:szCs w:val="18"/>
                              </w:rPr>
                              <w:br/>
                            </w:r>
                            <w:r w:rsidR="00886D4A" w:rsidRPr="002C44C3">
                              <w:rPr>
                                <w:rFonts w:ascii="PT Sans" w:hAnsi="PT Sans"/>
                                <w:sz w:val="22"/>
                                <w:szCs w:val="18"/>
                              </w:rPr>
                              <w:t xml:space="preserve">27389 </w:t>
                            </w:r>
                            <w:proofErr w:type="spellStart"/>
                            <w:r>
                              <w:rPr>
                                <w:rFonts w:ascii="PT Sans" w:hAnsi="PT Sans"/>
                                <w:sz w:val="22"/>
                                <w:szCs w:val="18"/>
                              </w:rPr>
                              <w:t>Vahlde</w:t>
                            </w:r>
                            <w:proofErr w:type="spellEnd"/>
                          </w:p>
                          <w:p w:rsidR="002C44C3" w:rsidRPr="00771E98" w:rsidRDefault="000A1733" w:rsidP="000A1733">
                            <w:pPr>
                              <w:tabs>
                                <w:tab w:val="left" w:pos="540"/>
                              </w:tabs>
                              <w:spacing w:line="300" w:lineRule="auto"/>
                              <w:rPr>
                                <w:rFonts w:ascii="PT Sans" w:hAnsi="PT Sans"/>
                                <w:sz w:val="22"/>
                                <w:szCs w:val="18"/>
                                <w:lang w:val="en-US"/>
                              </w:rPr>
                            </w:pPr>
                            <w:r w:rsidRPr="00771E98">
                              <w:rPr>
                                <w:rFonts w:ascii="PT Sans" w:hAnsi="PT Sans"/>
                                <w:sz w:val="22"/>
                                <w:szCs w:val="18"/>
                                <w:lang w:val="en-US"/>
                              </w:rPr>
                              <w:t>Tel.:</w:t>
                            </w:r>
                            <w:r w:rsidRPr="00771E98">
                              <w:rPr>
                                <w:rFonts w:ascii="PT Sans" w:hAnsi="PT Sans"/>
                                <w:sz w:val="22"/>
                                <w:szCs w:val="18"/>
                                <w:lang w:val="en-US"/>
                              </w:rPr>
                              <w:tab/>
                              <w:t>+49 (</w:t>
                            </w:r>
                            <w:r w:rsidR="00886D4A" w:rsidRPr="00771E98">
                              <w:rPr>
                                <w:rFonts w:ascii="PT Sans" w:hAnsi="PT Sans"/>
                                <w:sz w:val="22"/>
                                <w:szCs w:val="18"/>
                                <w:lang w:val="en-US"/>
                              </w:rPr>
                              <w:t>426</w:t>
                            </w:r>
                            <w:r w:rsidR="00771E98" w:rsidRPr="00771E98">
                              <w:rPr>
                                <w:rFonts w:ascii="PT Sans" w:hAnsi="PT Sans"/>
                                <w:sz w:val="22"/>
                                <w:szCs w:val="18"/>
                                <w:lang w:val="en-US"/>
                              </w:rPr>
                              <w:t>5</w:t>
                            </w:r>
                            <w:r w:rsidRPr="00771E98">
                              <w:rPr>
                                <w:rFonts w:ascii="PT Sans" w:hAnsi="PT Sans"/>
                                <w:sz w:val="22"/>
                                <w:szCs w:val="18"/>
                                <w:lang w:val="en-US"/>
                              </w:rPr>
                              <w:t xml:space="preserve">) </w:t>
                            </w:r>
                            <w:r w:rsidR="00771E98" w:rsidRPr="00771E98">
                              <w:rPr>
                                <w:rFonts w:ascii="PT Sans" w:hAnsi="PT Sans"/>
                                <w:sz w:val="22"/>
                                <w:szCs w:val="18"/>
                                <w:lang w:val="en-US"/>
                              </w:rPr>
                              <w:t>953510</w:t>
                            </w:r>
                          </w:p>
                          <w:p w:rsidR="002C44C3" w:rsidRPr="002C44C3" w:rsidRDefault="000A1733" w:rsidP="000A1733">
                            <w:pPr>
                              <w:tabs>
                                <w:tab w:val="left" w:pos="540"/>
                              </w:tabs>
                              <w:spacing w:line="300" w:lineRule="auto"/>
                              <w:rPr>
                                <w:rFonts w:ascii="PT Sans" w:hAnsi="PT Sans"/>
                                <w:sz w:val="22"/>
                                <w:szCs w:val="18"/>
                                <w:lang w:val="en-US"/>
                              </w:rPr>
                            </w:pPr>
                            <w:r w:rsidRPr="002C44C3">
                              <w:rPr>
                                <w:rFonts w:ascii="PT Sans" w:hAnsi="PT Sans"/>
                                <w:sz w:val="22"/>
                                <w:szCs w:val="18"/>
                                <w:lang w:val="en-US"/>
                              </w:rPr>
                              <w:t>Mail</w:t>
                            </w:r>
                            <w:r w:rsidR="00886D4A" w:rsidRPr="002C44C3">
                              <w:rPr>
                                <w:rFonts w:ascii="PT Sans" w:hAnsi="PT Sans"/>
                                <w:sz w:val="22"/>
                                <w:szCs w:val="18"/>
                                <w:lang w:val="en-US"/>
                              </w:rPr>
                              <w:t xml:space="preserve">.: </w:t>
                            </w:r>
                            <w:r w:rsidR="00771E98">
                              <w:rPr>
                                <w:rFonts w:ascii="PT Sans" w:hAnsi="PT Sans"/>
                                <w:sz w:val="22"/>
                                <w:szCs w:val="18"/>
                                <w:lang w:val="en-US"/>
                              </w:rPr>
                              <w:t>Christian.geddert@web.de</w:t>
                            </w:r>
                          </w:p>
                          <w:p w:rsidR="000A1733" w:rsidRPr="00746AFE" w:rsidRDefault="0021037F" w:rsidP="000A1733">
                            <w:pPr>
                              <w:tabs>
                                <w:tab w:val="left" w:pos="540"/>
                              </w:tabs>
                              <w:spacing w:line="300" w:lineRule="auto"/>
                              <w:rPr>
                                <w:rFonts w:ascii="PT Sans" w:hAnsi="PT Sans"/>
                                <w:sz w:val="22"/>
                                <w:szCs w:val="18"/>
                                <w:lang w:val="en-US"/>
                              </w:rPr>
                            </w:pPr>
                            <w:hyperlink r:id="rId1" w:history="1">
                              <w:r w:rsidR="00886D4A" w:rsidRPr="00746AFE">
                                <w:rPr>
                                  <w:rStyle w:val="Hyperlink"/>
                                  <w:rFonts w:ascii="PT Sans" w:hAnsi="PT Sans"/>
                                  <w:sz w:val="22"/>
                                  <w:szCs w:val="18"/>
                                  <w:lang w:val="en-US"/>
                                </w:rPr>
                                <w:t>gruene@mci-mngt.de</w:t>
                              </w:r>
                            </w:hyperlink>
                          </w:p>
                          <w:p w:rsidR="00886D4A" w:rsidRPr="00746AFE" w:rsidRDefault="00886D4A" w:rsidP="000A1733">
                            <w:pPr>
                              <w:tabs>
                                <w:tab w:val="left" w:pos="540"/>
                              </w:tabs>
                              <w:spacing w:line="300" w:lineRule="auto"/>
                              <w:rPr>
                                <w:rFonts w:ascii="PT Sans" w:hAnsi="PT Sans"/>
                                <w:sz w:val="18"/>
                                <w:szCs w:val="18"/>
                                <w:lang w:val="en-US"/>
                              </w:rPr>
                            </w:pP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51" o:spid="_x0000_s1030" editas="canvas" style="position:absolute;margin-left:426.55pt;margin-top:122.25pt;width:141.75pt;height:187.05pt;z-index:-251656192;mso-position-horizontal-relative:page;mso-position-vertical-relative:page" coordsize="18002,2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8002;height:23755;visibility:visible;mso-wrap-style:square">
                <v:fill o:detectmouseclick="t"/>
                <v:path o:connecttype="none"/>
              </v:shape>
              <v:shape id="Text Box 21" o:spid="_x0000_s1032" type="#_x0000_t202" style="position:absolute;width:18002;height:2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0A1733" w:rsidRDefault="00B416F3" w:rsidP="0035267A">
                      <w:pPr>
                        <w:rPr>
                          <w:rFonts w:ascii="PT Sans" w:hAnsi="PT Sans"/>
                          <w:b/>
                          <w:bCs/>
                          <w:szCs w:val="18"/>
                        </w:rPr>
                      </w:pPr>
                      <w:r>
                        <w:rPr>
                          <w:rFonts w:ascii="PT Sans" w:hAnsi="PT Sans"/>
                          <w:b/>
                          <w:bCs/>
                          <w:szCs w:val="18"/>
                        </w:rPr>
                        <w:t>B90/DIE GRÜNEN</w:t>
                      </w:r>
                    </w:p>
                    <w:p w:rsidR="000A1733" w:rsidRDefault="000A1733" w:rsidP="0035267A">
                      <w:pPr>
                        <w:rPr>
                          <w:rFonts w:ascii="PT Sans" w:hAnsi="PT Sans"/>
                          <w:b/>
                          <w:bCs/>
                          <w:sz w:val="18"/>
                          <w:szCs w:val="18"/>
                        </w:rPr>
                      </w:pPr>
                    </w:p>
                    <w:p w:rsidR="002C44C3" w:rsidRPr="00886D4A" w:rsidRDefault="00771E98" w:rsidP="000A1733">
                      <w:pPr>
                        <w:spacing w:line="300" w:lineRule="auto"/>
                        <w:rPr>
                          <w:rFonts w:ascii="PT Sans" w:hAnsi="PT Sans"/>
                          <w:b/>
                          <w:bCs/>
                          <w:sz w:val="22"/>
                          <w:szCs w:val="18"/>
                        </w:rPr>
                      </w:pPr>
                      <w:r>
                        <w:rPr>
                          <w:rFonts w:ascii="PT Sans" w:hAnsi="PT Sans"/>
                          <w:b/>
                          <w:bCs/>
                          <w:sz w:val="22"/>
                          <w:szCs w:val="18"/>
                        </w:rPr>
                        <w:t>Christian Geddert</w:t>
                      </w:r>
                    </w:p>
                    <w:p w:rsidR="000A1733" w:rsidRPr="00886D4A" w:rsidRDefault="000A1733" w:rsidP="000A1733">
                      <w:pPr>
                        <w:spacing w:line="300" w:lineRule="auto"/>
                        <w:rPr>
                          <w:rFonts w:ascii="PT Sans" w:hAnsi="PT Sans"/>
                          <w:sz w:val="22"/>
                          <w:szCs w:val="18"/>
                        </w:rPr>
                      </w:pPr>
                    </w:p>
                    <w:p w:rsidR="00886D4A" w:rsidRPr="002C44C3" w:rsidRDefault="00771E98" w:rsidP="000A1733">
                      <w:pPr>
                        <w:spacing w:line="300" w:lineRule="auto"/>
                        <w:rPr>
                          <w:rFonts w:ascii="PT Sans" w:hAnsi="PT Sans"/>
                          <w:sz w:val="22"/>
                          <w:szCs w:val="18"/>
                        </w:rPr>
                      </w:pPr>
                      <w:r>
                        <w:rPr>
                          <w:rFonts w:ascii="PT Sans" w:hAnsi="PT Sans"/>
                          <w:sz w:val="22"/>
                          <w:szCs w:val="18"/>
                          <w:u w:val="single"/>
                        </w:rPr>
                        <w:t>Vor den Landen 8</w:t>
                      </w:r>
                      <w:r w:rsidR="002C44C3">
                        <w:rPr>
                          <w:rFonts w:ascii="PT Sans" w:hAnsi="PT Sans"/>
                          <w:sz w:val="22"/>
                          <w:szCs w:val="18"/>
                        </w:rPr>
                        <w:br/>
                      </w:r>
                      <w:r w:rsidR="00886D4A" w:rsidRPr="002C44C3">
                        <w:rPr>
                          <w:rFonts w:ascii="PT Sans" w:hAnsi="PT Sans"/>
                          <w:sz w:val="22"/>
                          <w:szCs w:val="18"/>
                        </w:rPr>
                        <w:t xml:space="preserve">27389 </w:t>
                      </w:r>
                      <w:proofErr w:type="spellStart"/>
                      <w:r>
                        <w:rPr>
                          <w:rFonts w:ascii="PT Sans" w:hAnsi="PT Sans"/>
                          <w:sz w:val="22"/>
                          <w:szCs w:val="18"/>
                        </w:rPr>
                        <w:t>Vahlde</w:t>
                      </w:r>
                      <w:proofErr w:type="spellEnd"/>
                    </w:p>
                    <w:p w:rsidR="002C44C3" w:rsidRPr="00771E98" w:rsidRDefault="000A1733" w:rsidP="000A1733">
                      <w:pPr>
                        <w:tabs>
                          <w:tab w:val="left" w:pos="540"/>
                        </w:tabs>
                        <w:spacing w:line="300" w:lineRule="auto"/>
                        <w:rPr>
                          <w:rFonts w:ascii="PT Sans" w:hAnsi="PT Sans"/>
                          <w:sz w:val="22"/>
                          <w:szCs w:val="18"/>
                          <w:lang w:val="en-US"/>
                        </w:rPr>
                      </w:pPr>
                      <w:r w:rsidRPr="00771E98">
                        <w:rPr>
                          <w:rFonts w:ascii="PT Sans" w:hAnsi="PT Sans"/>
                          <w:sz w:val="22"/>
                          <w:szCs w:val="18"/>
                          <w:lang w:val="en-US"/>
                        </w:rPr>
                        <w:t>Tel.:</w:t>
                      </w:r>
                      <w:r w:rsidRPr="00771E98">
                        <w:rPr>
                          <w:rFonts w:ascii="PT Sans" w:hAnsi="PT Sans"/>
                          <w:sz w:val="22"/>
                          <w:szCs w:val="18"/>
                          <w:lang w:val="en-US"/>
                        </w:rPr>
                        <w:tab/>
                        <w:t>+49 (</w:t>
                      </w:r>
                      <w:r w:rsidR="00886D4A" w:rsidRPr="00771E98">
                        <w:rPr>
                          <w:rFonts w:ascii="PT Sans" w:hAnsi="PT Sans"/>
                          <w:sz w:val="22"/>
                          <w:szCs w:val="18"/>
                          <w:lang w:val="en-US"/>
                        </w:rPr>
                        <w:t>426</w:t>
                      </w:r>
                      <w:r w:rsidR="00771E98" w:rsidRPr="00771E98">
                        <w:rPr>
                          <w:rFonts w:ascii="PT Sans" w:hAnsi="PT Sans"/>
                          <w:sz w:val="22"/>
                          <w:szCs w:val="18"/>
                          <w:lang w:val="en-US"/>
                        </w:rPr>
                        <w:t>5</w:t>
                      </w:r>
                      <w:r w:rsidRPr="00771E98">
                        <w:rPr>
                          <w:rFonts w:ascii="PT Sans" w:hAnsi="PT Sans"/>
                          <w:sz w:val="22"/>
                          <w:szCs w:val="18"/>
                          <w:lang w:val="en-US"/>
                        </w:rPr>
                        <w:t xml:space="preserve">) </w:t>
                      </w:r>
                      <w:r w:rsidR="00771E98" w:rsidRPr="00771E98">
                        <w:rPr>
                          <w:rFonts w:ascii="PT Sans" w:hAnsi="PT Sans"/>
                          <w:sz w:val="22"/>
                          <w:szCs w:val="18"/>
                          <w:lang w:val="en-US"/>
                        </w:rPr>
                        <w:t>953510</w:t>
                      </w:r>
                    </w:p>
                    <w:p w:rsidR="002C44C3" w:rsidRPr="002C44C3" w:rsidRDefault="000A1733" w:rsidP="000A1733">
                      <w:pPr>
                        <w:tabs>
                          <w:tab w:val="left" w:pos="540"/>
                        </w:tabs>
                        <w:spacing w:line="300" w:lineRule="auto"/>
                        <w:rPr>
                          <w:rFonts w:ascii="PT Sans" w:hAnsi="PT Sans"/>
                          <w:sz w:val="22"/>
                          <w:szCs w:val="18"/>
                          <w:lang w:val="en-US"/>
                        </w:rPr>
                      </w:pPr>
                      <w:r w:rsidRPr="002C44C3">
                        <w:rPr>
                          <w:rFonts w:ascii="PT Sans" w:hAnsi="PT Sans"/>
                          <w:sz w:val="22"/>
                          <w:szCs w:val="18"/>
                          <w:lang w:val="en-US"/>
                        </w:rPr>
                        <w:t>Mail</w:t>
                      </w:r>
                      <w:r w:rsidR="00886D4A" w:rsidRPr="002C44C3">
                        <w:rPr>
                          <w:rFonts w:ascii="PT Sans" w:hAnsi="PT Sans"/>
                          <w:sz w:val="22"/>
                          <w:szCs w:val="18"/>
                          <w:lang w:val="en-US"/>
                        </w:rPr>
                        <w:t xml:space="preserve">.: </w:t>
                      </w:r>
                      <w:r w:rsidR="00771E98">
                        <w:rPr>
                          <w:rFonts w:ascii="PT Sans" w:hAnsi="PT Sans"/>
                          <w:sz w:val="22"/>
                          <w:szCs w:val="18"/>
                          <w:lang w:val="en-US"/>
                        </w:rPr>
                        <w:t>Christian.geddert@web.de</w:t>
                      </w:r>
                    </w:p>
                    <w:p w:rsidR="000A1733" w:rsidRPr="00746AFE" w:rsidRDefault="004419BE" w:rsidP="000A1733">
                      <w:pPr>
                        <w:tabs>
                          <w:tab w:val="left" w:pos="540"/>
                        </w:tabs>
                        <w:spacing w:line="300" w:lineRule="auto"/>
                        <w:rPr>
                          <w:rFonts w:ascii="PT Sans" w:hAnsi="PT Sans"/>
                          <w:sz w:val="22"/>
                          <w:szCs w:val="18"/>
                          <w:lang w:val="en-US"/>
                        </w:rPr>
                      </w:pPr>
                      <w:hyperlink r:id="rId2" w:history="1">
                        <w:r w:rsidR="00886D4A" w:rsidRPr="00746AFE">
                          <w:rPr>
                            <w:rStyle w:val="Hyperlink"/>
                            <w:rFonts w:ascii="PT Sans" w:hAnsi="PT Sans"/>
                            <w:sz w:val="22"/>
                            <w:szCs w:val="18"/>
                            <w:lang w:val="en-US"/>
                          </w:rPr>
                          <w:t>gruene@mci-mngt.de</w:t>
                        </w:r>
                      </w:hyperlink>
                    </w:p>
                    <w:p w:rsidR="00886D4A" w:rsidRPr="00746AFE" w:rsidRDefault="00886D4A" w:rsidP="000A1733">
                      <w:pPr>
                        <w:tabs>
                          <w:tab w:val="left" w:pos="540"/>
                        </w:tabs>
                        <w:spacing w:line="300" w:lineRule="auto"/>
                        <w:rPr>
                          <w:rFonts w:ascii="PT Sans" w:hAnsi="PT Sans"/>
                          <w:sz w:val="18"/>
                          <w:szCs w:val="18"/>
                          <w:lang w:val="en-US"/>
                        </w:rPr>
                      </w:pPr>
                    </w:p>
                  </w:txbxContent>
                </v:textbox>
              </v:shape>
              <w10:wrap anchorx="page" anchory="page"/>
              <w10:anchorlock/>
            </v:group>
          </w:pict>
        </mc:Fallback>
      </mc:AlternateContent>
    </w:r>
    <w:r>
      <w:rPr>
        <w:noProof/>
      </w:rPr>
      <w:drawing>
        <wp:anchor distT="0" distB="0" distL="114300" distR="114300" simplePos="0" relativeHeight="251656192" behindDoc="1" locked="1" layoutInCell="1" allowOverlap="1">
          <wp:simplePos x="0" y="0"/>
          <wp:positionH relativeFrom="page">
            <wp:posOffset>7449185</wp:posOffset>
          </wp:positionH>
          <wp:positionV relativeFrom="page">
            <wp:posOffset>1467485</wp:posOffset>
          </wp:positionV>
          <wp:extent cx="109855" cy="9090025"/>
          <wp:effectExtent l="0" t="0" r="0" b="0"/>
          <wp:wrapNone/>
          <wp:docPr id="152" name="Picture 152" descr="Recht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hte-Se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855" cy="909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1" layoutInCell="1" allowOverlap="1">
          <wp:simplePos x="0" y="0"/>
          <wp:positionH relativeFrom="page">
            <wp:posOffset>0</wp:posOffset>
          </wp:positionH>
          <wp:positionV relativeFrom="page">
            <wp:posOffset>1460500</wp:posOffset>
          </wp:positionV>
          <wp:extent cx="109855" cy="9090025"/>
          <wp:effectExtent l="0" t="0" r="0" b="0"/>
          <wp:wrapNone/>
          <wp:docPr id="153" name="Picture 153" descr="Link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Se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855" cy="9090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-14605</wp:posOffset>
          </wp:positionV>
          <wp:extent cx="7658100" cy="1485900"/>
          <wp:effectExtent l="0" t="0" r="0" b="0"/>
          <wp:wrapNone/>
          <wp:docPr id="154" name="Picture 154"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A04">
      <w:tab/>
    </w:r>
    <w:r w:rsidR="00CF3A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72D90"/>
    <w:multiLevelType w:val="hybridMultilevel"/>
    <w:tmpl w:val="9E943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FD67225"/>
    <w:multiLevelType w:val="hybridMultilevel"/>
    <w:tmpl w:val="9E943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B4656A"/>
    <w:multiLevelType w:val="hybridMultilevel"/>
    <w:tmpl w:val="BF82879C"/>
    <w:lvl w:ilvl="0" w:tplc="B9685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5A"/>
    <w:rsid w:val="000706A5"/>
    <w:rsid w:val="00092455"/>
    <w:rsid w:val="000A1733"/>
    <w:rsid w:val="000E2F3B"/>
    <w:rsid w:val="0015445B"/>
    <w:rsid w:val="00155C4E"/>
    <w:rsid w:val="00204528"/>
    <w:rsid w:val="0021037F"/>
    <w:rsid w:val="002C44C3"/>
    <w:rsid w:val="002D1685"/>
    <w:rsid w:val="00345106"/>
    <w:rsid w:val="0035267A"/>
    <w:rsid w:val="004419BE"/>
    <w:rsid w:val="004421E2"/>
    <w:rsid w:val="004C02E1"/>
    <w:rsid w:val="004D2A90"/>
    <w:rsid w:val="0051148D"/>
    <w:rsid w:val="005E1296"/>
    <w:rsid w:val="006A18FE"/>
    <w:rsid w:val="006B11AB"/>
    <w:rsid w:val="006D4EEF"/>
    <w:rsid w:val="00746AFE"/>
    <w:rsid w:val="00753FC4"/>
    <w:rsid w:val="00771E98"/>
    <w:rsid w:val="007904EE"/>
    <w:rsid w:val="00862221"/>
    <w:rsid w:val="00870CE6"/>
    <w:rsid w:val="008778B3"/>
    <w:rsid w:val="00886D4A"/>
    <w:rsid w:val="008C2F5A"/>
    <w:rsid w:val="008E0F95"/>
    <w:rsid w:val="00910C05"/>
    <w:rsid w:val="009336EC"/>
    <w:rsid w:val="009A5DF3"/>
    <w:rsid w:val="009F50C6"/>
    <w:rsid w:val="00A07E4D"/>
    <w:rsid w:val="00A3318F"/>
    <w:rsid w:val="00A50F38"/>
    <w:rsid w:val="00A91B0C"/>
    <w:rsid w:val="00B416F3"/>
    <w:rsid w:val="00B4652D"/>
    <w:rsid w:val="00B532D2"/>
    <w:rsid w:val="00BB35D3"/>
    <w:rsid w:val="00C834C2"/>
    <w:rsid w:val="00CC03B5"/>
    <w:rsid w:val="00CF3A04"/>
    <w:rsid w:val="00DD02D3"/>
    <w:rsid w:val="00DD330F"/>
    <w:rsid w:val="00DE6E7A"/>
    <w:rsid w:val="00ED32B6"/>
    <w:rsid w:val="00F649EB"/>
    <w:rsid w:val="00F74791"/>
    <w:rsid w:val="00FB3EF4"/>
    <w:rsid w:val="00FD4444"/>
    <w:rsid w:val="00FE7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5929A70-320C-4363-AEBD-ADAB31DE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CE6"/>
    <w:pPr>
      <w:tabs>
        <w:tab w:val="center" w:pos="4536"/>
        <w:tab w:val="right" w:pos="9072"/>
      </w:tabs>
    </w:pPr>
  </w:style>
  <w:style w:type="paragraph" w:styleId="Footer">
    <w:name w:val="footer"/>
    <w:basedOn w:val="Normal"/>
    <w:rsid w:val="00870CE6"/>
    <w:pPr>
      <w:tabs>
        <w:tab w:val="center" w:pos="4536"/>
        <w:tab w:val="right" w:pos="9072"/>
      </w:tabs>
    </w:pPr>
  </w:style>
  <w:style w:type="paragraph" w:styleId="NormalWeb">
    <w:name w:val="Normal (Web)"/>
    <w:basedOn w:val="Normal"/>
    <w:uiPriority w:val="99"/>
    <w:rsid w:val="00204528"/>
    <w:pPr>
      <w:spacing w:before="100" w:beforeAutospacing="1" w:after="119"/>
    </w:pPr>
    <w:rPr>
      <w:color w:val="000000"/>
      <w:lang w:bidi="hi-IN"/>
    </w:rPr>
  </w:style>
  <w:style w:type="character" w:styleId="Hyperlink">
    <w:name w:val="Hyperlink"/>
    <w:basedOn w:val="DefaultParagraphFont"/>
    <w:rsid w:val="00886D4A"/>
    <w:rPr>
      <w:color w:val="0563C1" w:themeColor="hyperlink"/>
      <w:u w:val="single"/>
    </w:rPr>
  </w:style>
  <w:style w:type="character" w:styleId="PlaceholderText">
    <w:name w:val="Placeholder Text"/>
    <w:basedOn w:val="DefaultParagraphFont"/>
    <w:uiPriority w:val="99"/>
    <w:semiHidden/>
    <w:rsid w:val="009A5DF3"/>
    <w:rPr>
      <w:color w:val="808080"/>
    </w:rPr>
  </w:style>
  <w:style w:type="table" w:styleId="TableGrid">
    <w:name w:val="Table Grid"/>
    <w:basedOn w:val="TableNormal"/>
    <w:rsid w:val="0051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76866">
      <w:bodyDiv w:val="1"/>
      <w:marLeft w:val="0"/>
      <w:marRight w:val="0"/>
      <w:marTop w:val="0"/>
      <w:marBottom w:val="0"/>
      <w:divBdr>
        <w:top w:val="none" w:sz="0" w:space="0" w:color="auto"/>
        <w:left w:val="none" w:sz="0" w:space="0" w:color="auto"/>
        <w:bottom w:val="none" w:sz="0" w:space="0" w:color="auto"/>
        <w:right w:val="none" w:sz="0" w:space="0" w:color="auto"/>
      </w:divBdr>
      <w:divsChild>
        <w:div w:id="1268464492">
          <w:marLeft w:val="0"/>
          <w:marRight w:val="0"/>
          <w:marTop w:val="0"/>
          <w:marBottom w:val="0"/>
          <w:divBdr>
            <w:top w:val="none" w:sz="0" w:space="0" w:color="auto"/>
            <w:left w:val="none" w:sz="0" w:space="0" w:color="auto"/>
            <w:bottom w:val="none" w:sz="0" w:space="0" w:color="auto"/>
            <w:right w:val="none" w:sz="0" w:space="0" w:color="auto"/>
          </w:divBdr>
          <w:divsChild>
            <w:div w:id="1455903104">
              <w:marLeft w:val="0"/>
              <w:marRight w:val="0"/>
              <w:marTop w:val="0"/>
              <w:marBottom w:val="0"/>
              <w:divBdr>
                <w:top w:val="none" w:sz="0" w:space="0" w:color="auto"/>
                <w:left w:val="none" w:sz="0" w:space="0" w:color="auto"/>
                <w:bottom w:val="none" w:sz="0" w:space="0" w:color="auto"/>
                <w:right w:val="none" w:sz="0" w:space="0" w:color="auto"/>
              </w:divBdr>
              <w:divsChild>
                <w:div w:id="4747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gruene@mci-mngt.de" TargetMode="External"/><Relationship Id="rId1" Type="http://schemas.openxmlformats.org/officeDocument/2006/relationships/hyperlink" Target="mailto:gruene@mci-mngt.de" TargetMode="External"/><Relationship Id="rId5" Type="http://schemas.openxmlformats.org/officeDocument/2006/relationships/image" Target="media/image1.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iadm0\mci\mci_home\mciTemplates\Gruene\00-VAL-AntragGrue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15F93EDD774A21929EBE02D25062BF"/>
        <w:category>
          <w:name w:val="General"/>
          <w:gallery w:val="placeholder"/>
        </w:category>
        <w:types>
          <w:type w:val="bbPlcHdr"/>
        </w:types>
        <w:behaviors>
          <w:behavior w:val="content"/>
        </w:behaviors>
        <w:guid w:val="{93630281-8D57-40E6-9B8D-D0E5AFB9EE9F}"/>
      </w:docPartPr>
      <w:docPartBody>
        <w:p w:rsidR="000B3B03" w:rsidRDefault="00BB024D">
          <w:pPr>
            <w:pStyle w:val="D715F93EDD774A21929EBE02D25062BF"/>
          </w:pPr>
          <w:r w:rsidRPr="00717DA5">
            <w:rPr>
              <w:rStyle w:val="PlaceholderText"/>
            </w:rPr>
            <w:t>[Publish Date]</w:t>
          </w:r>
        </w:p>
      </w:docPartBody>
    </w:docPart>
    <w:docPart>
      <w:docPartPr>
        <w:name w:val="A3C667D719B84FC098FBFC77CA478D52"/>
        <w:category>
          <w:name w:val="General"/>
          <w:gallery w:val="placeholder"/>
        </w:category>
        <w:types>
          <w:type w:val="bbPlcHdr"/>
        </w:types>
        <w:behaviors>
          <w:behavior w:val="content"/>
        </w:behaviors>
        <w:guid w:val="{5F37E71D-5547-4BEE-8710-75319EE8AA3B}"/>
      </w:docPartPr>
      <w:docPartBody>
        <w:p w:rsidR="000B3B03" w:rsidRDefault="00BB024D">
          <w:pPr>
            <w:pStyle w:val="A3C667D719B84FC098FBFC77CA478D52"/>
          </w:pPr>
          <w:r w:rsidRPr="00717DA5">
            <w:rPr>
              <w:rStyle w:val="PlaceholderText"/>
            </w:rPr>
            <w:t>[Subject]</w:t>
          </w:r>
        </w:p>
      </w:docPartBody>
    </w:docPart>
    <w:docPart>
      <w:docPartPr>
        <w:name w:val="737CEA1F43E447C3A58A0C87C5D7016C"/>
        <w:category>
          <w:name w:val="General"/>
          <w:gallery w:val="placeholder"/>
        </w:category>
        <w:types>
          <w:type w:val="bbPlcHdr"/>
        </w:types>
        <w:behaviors>
          <w:behavior w:val="content"/>
        </w:behaviors>
        <w:guid w:val="{9D742AEC-2AEF-43C4-BB71-3C5E1FBDFA9D}"/>
      </w:docPartPr>
      <w:docPartBody>
        <w:p w:rsidR="000B3B03" w:rsidRDefault="00BB024D">
          <w:pPr>
            <w:pStyle w:val="737CEA1F43E447C3A58A0C87C5D7016C"/>
          </w:pPr>
          <w:r w:rsidRPr="001B4650">
            <w:rPr>
              <w:rStyle w:val="PlaceholderText"/>
            </w:rPr>
            <w:t>[Subject]</w:t>
          </w:r>
        </w:p>
      </w:docPartBody>
    </w:docPart>
    <w:docPart>
      <w:docPartPr>
        <w:name w:val="9C14F0F3B99F43CD90601F97378816E2"/>
        <w:category>
          <w:name w:val="General"/>
          <w:gallery w:val="placeholder"/>
        </w:category>
        <w:types>
          <w:type w:val="bbPlcHdr"/>
        </w:types>
        <w:behaviors>
          <w:behavior w:val="content"/>
        </w:behaviors>
        <w:guid w:val="{BF8E5E13-C5E4-466A-86F2-B2536DA9BCAA}"/>
      </w:docPartPr>
      <w:docPartBody>
        <w:p w:rsidR="000B3B03" w:rsidRDefault="00BB024D" w:rsidP="00BB024D">
          <w:pPr>
            <w:pStyle w:val="9C14F0F3B99F43CD90601F97378816E2"/>
          </w:pPr>
          <w:r w:rsidRPr="001B4650">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vo">
    <w:panose1 w:val="02000000000000000000"/>
    <w:charset w:val="00"/>
    <w:family w:val="auto"/>
    <w:pitch w:val="variable"/>
    <w:sig w:usb0="A00000A7" w:usb1="00000041" w:usb2="00000000" w:usb3="00000000" w:csb0="00000111" w:csb1="00000000"/>
  </w:font>
  <w:font w:name="PT Sans">
    <w:panose1 w:val="020B0503020203020204"/>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4D"/>
    <w:rsid w:val="000B3B03"/>
    <w:rsid w:val="00BB0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24D"/>
    <w:rPr>
      <w:color w:val="808080"/>
    </w:rPr>
  </w:style>
  <w:style w:type="paragraph" w:customStyle="1" w:styleId="D715F93EDD774A21929EBE02D25062BF">
    <w:name w:val="D715F93EDD774A21929EBE02D25062BF"/>
  </w:style>
  <w:style w:type="paragraph" w:customStyle="1" w:styleId="A3C667D719B84FC098FBFC77CA478D52">
    <w:name w:val="A3C667D719B84FC098FBFC77CA478D52"/>
  </w:style>
  <w:style w:type="paragraph" w:customStyle="1" w:styleId="737CEA1F43E447C3A58A0C87C5D7016C">
    <w:name w:val="737CEA1F43E447C3A58A0C87C5D7016C"/>
  </w:style>
  <w:style w:type="paragraph" w:customStyle="1" w:styleId="9C14F0F3B99F43CD90601F97378816E2">
    <w:name w:val="9C14F0F3B99F43CD90601F97378816E2"/>
    <w:rsid w:val="00BB0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748487-4E45-4D2E-ACEB-20D133D0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00-VAL-AntragGruene.dotx</Template>
  <TotalTime>0</TotalTime>
  <Pages>4</Pages>
  <Words>796</Words>
  <Characters>5630</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Seite 1</vt:lpstr>
      <vt:lpstr>Seite 1</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 1</dc:title>
  <dc:subject>Antrag auf „Pestizidfreie Kommune“</dc:subject>
  <dc:creator>Hans-J. Schnellrieder, Ph.D.</dc:creator>
  <cp:keywords/>
  <dc:description/>
  <cp:lastModifiedBy>Hans-J. Schnellrieder, Ph.D.</cp:lastModifiedBy>
  <cp:revision>6</cp:revision>
  <cp:lastPrinted>2016-06-23T12:40:00Z</cp:lastPrinted>
  <dcterms:created xsi:type="dcterms:W3CDTF">2017-12-27T15:30:00Z</dcterms:created>
  <dcterms:modified xsi:type="dcterms:W3CDTF">2017-12-31T13:37:00Z</dcterms:modified>
</cp:coreProperties>
</file>